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328B" w:rsidRPr="000C0C1B" w:rsidRDefault="00EB328B" w:rsidP="00E619A7">
      <w:pPr>
        <w:spacing w:after="0" w:line="240" w:lineRule="auto"/>
        <w:jc w:val="right"/>
        <w:rPr>
          <w:rFonts w:ascii="Times New Roman" w:hAnsi="Times New Roman"/>
          <w:sz w:val="28"/>
          <w:szCs w:val="28"/>
        </w:rPr>
      </w:pPr>
      <w:r w:rsidRPr="000C0C1B">
        <w:rPr>
          <w:rFonts w:ascii="Times New Roman" w:hAnsi="Times New Roman"/>
          <w:sz w:val="28"/>
          <w:szCs w:val="28"/>
        </w:rPr>
        <w:t xml:space="preserve">Приложение </w:t>
      </w:r>
      <w:r>
        <w:rPr>
          <w:rFonts w:ascii="Times New Roman" w:hAnsi="Times New Roman"/>
          <w:sz w:val="28"/>
          <w:szCs w:val="28"/>
        </w:rPr>
        <w:t>4</w:t>
      </w:r>
    </w:p>
    <w:p w:rsidR="00EB328B" w:rsidRPr="000C0C1B" w:rsidRDefault="00EB328B" w:rsidP="00F439DA">
      <w:pPr>
        <w:spacing w:after="0" w:line="240" w:lineRule="auto"/>
        <w:jc w:val="right"/>
        <w:rPr>
          <w:rFonts w:ascii="Times New Roman" w:hAnsi="Times New Roman"/>
          <w:sz w:val="28"/>
          <w:szCs w:val="28"/>
        </w:rPr>
      </w:pPr>
      <w:r w:rsidRPr="000C0C1B">
        <w:rPr>
          <w:rFonts w:ascii="Times New Roman" w:hAnsi="Times New Roman"/>
          <w:sz w:val="28"/>
          <w:szCs w:val="28"/>
        </w:rPr>
        <w:t xml:space="preserve">к </w:t>
      </w:r>
      <w:r>
        <w:rPr>
          <w:rFonts w:ascii="Times New Roman" w:hAnsi="Times New Roman"/>
          <w:sz w:val="28"/>
          <w:szCs w:val="28"/>
        </w:rPr>
        <w:t>р</w:t>
      </w:r>
      <w:r w:rsidRPr="000C0C1B">
        <w:rPr>
          <w:rFonts w:ascii="Times New Roman" w:hAnsi="Times New Roman"/>
          <w:sz w:val="28"/>
          <w:szCs w:val="28"/>
        </w:rPr>
        <w:t>ешению Думы города Пыть-Яха</w:t>
      </w:r>
    </w:p>
    <w:p w:rsidR="00EB328B" w:rsidRPr="000C0C1B" w:rsidRDefault="00EB328B" w:rsidP="00F439DA">
      <w:pPr>
        <w:spacing w:after="0" w:line="240" w:lineRule="auto"/>
        <w:jc w:val="right"/>
        <w:rPr>
          <w:rFonts w:ascii="Times New Roman" w:hAnsi="Times New Roman"/>
          <w:sz w:val="28"/>
          <w:szCs w:val="28"/>
        </w:rPr>
      </w:pPr>
      <w:r w:rsidRPr="000C0C1B">
        <w:rPr>
          <w:rFonts w:ascii="Times New Roman" w:hAnsi="Times New Roman"/>
          <w:sz w:val="28"/>
          <w:szCs w:val="28"/>
        </w:rPr>
        <w:t>от</w:t>
      </w:r>
      <w:r>
        <w:rPr>
          <w:rFonts w:ascii="Times New Roman" w:hAnsi="Times New Roman"/>
          <w:sz w:val="28"/>
          <w:szCs w:val="28"/>
        </w:rPr>
        <w:t xml:space="preserve"> 10.12.2021</w:t>
      </w:r>
      <w:r w:rsidRPr="000C0C1B">
        <w:rPr>
          <w:rFonts w:ascii="Times New Roman" w:hAnsi="Times New Roman"/>
          <w:sz w:val="28"/>
          <w:szCs w:val="28"/>
        </w:rPr>
        <w:t xml:space="preserve"> №</w:t>
      </w:r>
      <w:r>
        <w:rPr>
          <w:rFonts w:ascii="Times New Roman" w:hAnsi="Times New Roman"/>
          <w:sz w:val="28"/>
          <w:szCs w:val="28"/>
        </w:rPr>
        <w:t xml:space="preserve"> 32</w:t>
      </w:r>
      <w:r w:rsidRPr="000C0C1B">
        <w:rPr>
          <w:rFonts w:ascii="Times New Roman" w:hAnsi="Times New Roman"/>
          <w:sz w:val="28"/>
          <w:szCs w:val="28"/>
        </w:rPr>
        <w:t xml:space="preserve"> </w:t>
      </w:r>
    </w:p>
    <w:p w:rsidR="00EB328B" w:rsidRPr="000C0C1B" w:rsidRDefault="00EB328B" w:rsidP="00E619A7">
      <w:pPr>
        <w:spacing w:after="0" w:line="240" w:lineRule="auto"/>
        <w:jc w:val="right"/>
        <w:rPr>
          <w:rFonts w:ascii="Times New Roman" w:hAnsi="Times New Roman"/>
          <w:sz w:val="28"/>
          <w:szCs w:val="28"/>
        </w:rPr>
      </w:pPr>
    </w:p>
    <w:p w:rsidR="00EB328B" w:rsidRPr="000C0C1B" w:rsidRDefault="00EB328B" w:rsidP="000C0C1B">
      <w:pPr>
        <w:spacing w:after="0" w:line="240" w:lineRule="auto"/>
        <w:jc w:val="center"/>
        <w:rPr>
          <w:rFonts w:ascii="Times New Roman" w:hAnsi="Times New Roman"/>
          <w:sz w:val="28"/>
          <w:szCs w:val="28"/>
        </w:rPr>
      </w:pPr>
      <w:r w:rsidRPr="000C0C1B">
        <w:rPr>
          <w:rFonts w:ascii="Times New Roman" w:hAnsi="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плановый период 202</w:t>
      </w:r>
      <w:r>
        <w:rPr>
          <w:rFonts w:ascii="Times New Roman" w:hAnsi="Times New Roman"/>
          <w:sz w:val="28"/>
          <w:szCs w:val="28"/>
        </w:rPr>
        <w:t>3</w:t>
      </w:r>
      <w:r w:rsidRPr="000C0C1B">
        <w:rPr>
          <w:rFonts w:ascii="Times New Roman" w:hAnsi="Times New Roman"/>
          <w:sz w:val="28"/>
          <w:szCs w:val="28"/>
        </w:rPr>
        <w:t xml:space="preserve"> и 202</w:t>
      </w:r>
      <w:r>
        <w:rPr>
          <w:rFonts w:ascii="Times New Roman" w:hAnsi="Times New Roman"/>
          <w:sz w:val="28"/>
          <w:szCs w:val="28"/>
        </w:rPr>
        <w:t>4</w:t>
      </w:r>
      <w:r w:rsidRPr="000C0C1B">
        <w:rPr>
          <w:rFonts w:ascii="Times New Roman" w:hAnsi="Times New Roman"/>
          <w:sz w:val="28"/>
          <w:szCs w:val="28"/>
        </w:rPr>
        <w:t xml:space="preserve"> годов</w:t>
      </w:r>
    </w:p>
    <w:p w:rsidR="00EB328B" w:rsidRDefault="00EB328B" w:rsidP="00E619A7">
      <w:pPr>
        <w:spacing w:after="0" w:line="240" w:lineRule="auto"/>
        <w:jc w:val="right"/>
        <w:rPr>
          <w:rFonts w:ascii="Times New Roman" w:hAnsi="Times New Roman"/>
          <w:sz w:val="28"/>
          <w:szCs w:val="28"/>
        </w:rPr>
      </w:pPr>
    </w:p>
    <w:p w:rsidR="00EB328B" w:rsidRDefault="00EB328B" w:rsidP="00E619A7">
      <w:pPr>
        <w:spacing w:after="0" w:line="240" w:lineRule="auto"/>
        <w:jc w:val="right"/>
        <w:rPr>
          <w:rFonts w:ascii="Times New Roman" w:hAnsi="Times New Roman"/>
          <w:sz w:val="28"/>
          <w:szCs w:val="28"/>
        </w:rPr>
      </w:pPr>
      <w:r w:rsidRPr="000C0C1B">
        <w:rPr>
          <w:rFonts w:ascii="Times New Roman" w:hAnsi="Times New Roman"/>
          <w:sz w:val="28"/>
          <w:szCs w:val="28"/>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284"/>
        <w:gridCol w:w="416"/>
        <w:gridCol w:w="461"/>
        <w:gridCol w:w="1411"/>
        <w:gridCol w:w="516"/>
        <w:gridCol w:w="1166"/>
        <w:gridCol w:w="1166"/>
      </w:tblGrid>
      <w:tr w:rsidR="00EB328B" w:rsidRPr="00BF69FA" w:rsidTr="00EA18E1">
        <w:trPr>
          <w:cantSplit/>
          <w:trHeight w:val="20"/>
          <w:tblHeader/>
        </w:trPr>
        <w:tc>
          <w:tcPr>
            <w:tcW w:w="3132" w:type="pct"/>
            <w:vMerge w:val="restart"/>
            <w:vAlign w:val="center"/>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Наименование</w:t>
            </w:r>
          </w:p>
        </w:tc>
        <w:tc>
          <w:tcPr>
            <w:tcW w:w="170" w:type="pct"/>
            <w:vMerge w:val="restart"/>
            <w:vAlign w:val="center"/>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Рз</w:t>
            </w:r>
          </w:p>
        </w:tc>
        <w:tc>
          <w:tcPr>
            <w:tcW w:w="188" w:type="pct"/>
            <w:vMerge w:val="restart"/>
            <w:vAlign w:val="center"/>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Пр</w:t>
            </w:r>
          </w:p>
        </w:tc>
        <w:tc>
          <w:tcPr>
            <w:tcW w:w="500" w:type="pct"/>
            <w:vMerge w:val="restart"/>
            <w:vAlign w:val="center"/>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ЦСР</w:t>
            </w:r>
          </w:p>
        </w:tc>
        <w:tc>
          <w:tcPr>
            <w:tcW w:w="211" w:type="pct"/>
            <w:vMerge w:val="restart"/>
            <w:vAlign w:val="center"/>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ВР</w:t>
            </w:r>
          </w:p>
        </w:tc>
        <w:tc>
          <w:tcPr>
            <w:tcW w:w="800" w:type="pct"/>
            <w:gridSpan w:val="2"/>
            <w:noWrap/>
            <w:vAlign w:val="center"/>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Сумма на год</w:t>
            </w:r>
          </w:p>
        </w:tc>
      </w:tr>
      <w:tr w:rsidR="00EB328B" w:rsidRPr="00BF69FA" w:rsidTr="00EA18E1">
        <w:trPr>
          <w:cantSplit/>
          <w:trHeight w:val="20"/>
          <w:tblHeader/>
        </w:trPr>
        <w:tc>
          <w:tcPr>
            <w:tcW w:w="3132" w:type="pct"/>
            <w:vMerge/>
            <w:vAlign w:val="center"/>
          </w:tcPr>
          <w:p w:rsidR="00EB328B" w:rsidRPr="00EA18E1" w:rsidRDefault="00EB328B" w:rsidP="00EA18E1">
            <w:pPr>
              <w:spacing w:after="0" w:line="240" w:lineRule="auto"/>
              <w:rPr>
                <w:rFonts w:ascii="Times New Roman" w:hAnsi="Times New Roman"/>
                <w:sz w:val="20"/>
                <w:szCs w:val="20"/>
              </w:rPr>
            </w:pPr>
          </w:p>
        </w:tc>
        <w:tc>
          <w:tcPr>
            <w:tcW w:w="170" w:type="pct"/>
            <w:vMerge/>
            <w:vAlign w:val="center"/>
          </w:tcPr>
          <w:p w:rsidR="00EB328B" w:rsidRPr="00EA18E1" w:rsidRDefault="00EB328B" w:rsidP="00EA18E1">
            <w:pPr>
              <w:spacing w:after="0" w:line="240" w:lineRule="auto"/>
              <w:rPr>
                <w:rFonts w:ascii="Times New Roman" w:hAnsi="Times New Roman"/>
                <w:sz w:val="20"/>
                <w:szCs w:val="20"/>
              </w:rPr>
            </w:pPr>
          </w:p>
        </w:tc>
        <w:tc>
          <w:tcPr>
            <w:tcW w:w="188" w:type="pct"/>
            <w:vMerge/>
            <w:vAlign w:val="center"/>
          </w:tcPr>
          <w:p w:rsidR="00EB328B" w:rsidRPr="00EA18E1" w:rsidRDefault="00EB328B" w:rsidP="00EA18E1">
            <w:pPr>
              <w:spacing w:after="0" w:line="240" w:lineRule="auto"/>
              <w:rPr>
                <w:rFonts w:ascii="Times New Roman" w:hAnsi="Times New Roman"/>
                <w:sz w:val="20"/>
                <w:szCs w:val="20"/>
              </w:rPr>
            </w:pPr>
          </w:p>
        </w:tc>
        <w:tc>
          <w:tcPr>
            <w:tcW w:w="500" w:type="pct"/>
            <w:vMerge/>
            <w:vAlign w:val="center"/>
          </w:tcPr>
          <w:p w:rsidR="00EB328B" w:rsidRPr="00EA18E1" w:rsidRDefault="00EB328B" w:rsidP="00EA18E1">
            <w:pPr>
              <w:spacing w:after="0" w:line="240" w:lineRule="auto"/>
              <w:rPr>
                <w:rFonts w:ascii="Times New Roman" w:hAnsi="Times New Roman"/>
                <w:sz w:val="20"/>
                <w:szCs w:val="20"/>
              </w:rPr>
            </w:pPr>
          </w:p>
        </w:tc>
        <w:tc>
          <w:tcPr>
            <w:tcW w:w="211" w:type="pct"/>
            <w:vMerge/>
            <w:vAlign w:val="center"/>
          </w:tcPr>
          <w:p w:rsidR="00EB328B" w:rsidRPr="00EA18E1" w:rsidRDefault="00EB328B" w:rsidP="00EA18E1">
            <w:pPr>
              <w:spacing w:after="0" w:line="240" w:lineRule="auto"/>
              <w:rPr>
                <w:rFonts w:ascii="Times New Roman" w:hAnsi="Times New Roman"/>
                <w:sz w:val="20"/>
                <w:szCs w:val="20"/>
              </w:rPr>
            </w:pPr>
          </w:p>
        </w:tc>
        <w:tc>
          <w:tcPr>
            <w:tcW w:w="400" w:type="pct"/>
            <w:vAlign w:val="center"/>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2023 год</w:t>
            </w:r>
          </w:p>
        </w:tc>
        <w:tc>
          <w:tcPr>
            <w:tcW w:w="400" w:type="pct"/>
            <w:vAlign w:val="center"/>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2024 год</w:t>
            </w:r>
          </w:p>
        </w:tc>
      </w:tr>
      <w:tr w:rsidR="00EB328B" w:rsidRPr="00BF69FA" w:rsidTr="00EA18E1">
        <w:trPr>
          <w:cantSplit/>
          <w:trHeight w:val="20"/>
          <w:tblHeader/>
        </w:trPr>
        <w:tc>
          <w:tcPr>
            <w:tcW w:w="3132" w:type="pct"/>
            <w:vAlign w:val="center"/>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w:t>
            </w:r>
          </w:p>
        </w:tc>
        <w:tc>
          <w:tcPr>
            <w:tcW w:w="170" w:type="pct"/>
            <w:vAlign w:val="center"/>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w:t>
            </w:r>
          </w:p>
        </w:tc>
        <w:tc>
          <w:tcPr>
            <w:tcW w:w="188" w:type="pct"/>
            <w:vAlign w:val="center"/>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3</w:t>
            </w:r>
          </w:p>
        </w:tc>
        <w:tc>
          <w:tcPr>
            <w:tcW w:w="500" w:type="pct"/>
            <w:vAlign w:val="center"/>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4</w:t>
            </w:r>
          </w:p>
        </w:tc>
        <w:tc>
          <w:tcPr>
            <w:tcW w:w="211" w:type="pct"/>
            <w:vAlign w:val="center"/>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5</w:t>
            </w:r>
          </w:p>
        </w:tc>
        <w:tc>
          <w:tcPr>
            <w:tcW w:w="400" w:type="pct"/>
            <w:vAlign w:val="center"/>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w:t>
            </w:r>
          </w:p>
        </w:tc>
        <w:tc>
          <w:tcPr>
            <w:tcW w:w="400" w:type="pct"/>
            <w:vAlign w:val="center"/>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7</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Общегосударственные вопросы</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497 507,0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515 658,7</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5 660,0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5 690,9</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Муниципальная программа </w:t>
            </w:r>
            <w:r>
              <w:rPr>
                <w:rFonts w:ascii="Times New Roman" w:hAnsi="Times New Roman"/>
                <w:sz w:val="20"/>
                <w:szCs w:val="20"/>
              </w:rPr>
              <w:t>«</w:t>
            </w:r>
            <w:r w:rsidRPr="00EA18E1">
              <w:rPr>
                <w:rFonts w:ascii="Times New Roman" w:hAnsi="Times New Roman"/>
                <w:sz w:val="20"/>
                <w:szCs w:val="20"/>
              </w:rPr>
              <w:t>Развитие муниципальной службы в городе Пыть-Яхе</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19 0 00 00000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5 660,0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5 690,9</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Подпрограмма </w:t>
            </w:r>
            <w:r>
              <w:rPr>
                <w:rFonts w:ascii="Times New Roman" w:hAnsi="Times New Roman"/>
                <w:sz w:val="20"/>
                <w:szCs w:val="20"/>
              </w:rPr>
              <w:t>«</w:t>
            </w:r>
            <w:r w:rsidRPr="00EA18E1">
              <w:rPr>
                <w:rFonts w:ascii="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19 2 00 00000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5 660,0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5 690,9</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19 2 01 00000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5 660,0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5 690,9</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Высшее должностное лицо муниципального образования городской округ Пыть-Ях</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19 2 01 02030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5 660,0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5 690,9</w:t>
            </w:r>
          </w:p>
        </w:tc>
      </w:tr>
      <w:tr w:rsidR="00EB328B" w:rsidRPr="00BF69FA" w:rsidTr="00EA18E1">
        <w:trPr>
          <w:cantSplit/>
          <w:trHeight w:val="20"/>
        </w:trPr>
        <w:tc>
          <w:tcPr>
            <w:tcW w:w="3132" w:type="pct"/>
            <w:vAlign w:val="bottom"/>
          </w:tcPr>
          <w:p w:rsidR="00EB328B" w:rsidRPr="00EA18E1" w:rsidRDefault="00EB328B" w:rsidP="005806D9">
            <w:pPr>
              <w:spacing w:after="0" w:line="240" w:lineRule="auto"/>
              <w:rPr>
                <w:rFonts w:ascii="Times New Roman" w:hAnsi="Times New Roman"/>
                <w:sz w:val="20"/>
                <w:szCs w:val="20"/>
              </w:rPr>
            </w:pPr>
            <w:r w:rsidRPr="00EA18E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19 2 01 02030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5 660,0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5 690,9</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выплаты персоналу государственных (муниципальных) органов</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19 2 01 02030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5 660,0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5 690,9</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14 121,8</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14 152,7</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Непрограммные направления деятельности</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40 0 00 00000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14 121,8</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14 152,7</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Непрограммное направление деятельности </w:t>
            </w:r>
            <w:r>
              <w:rPr>
                <w:rFonts w:ascii="Times New Roman" w:hAnsi="Times New Roman"/>
                <w:sz w:val="20"/>
                <w:szCs w:val="20"/>
              </w:rPr>
              <w:t>«</w:t>
            </w:r>
            <w:r w:rsidRPr="00EA18E1">
              <w:rPr>
                <w:rFonts w:ascii="Times New Roman" w:hAnsi="Times New Roman"/>
                <w:sz w:val="20"/>
                <w:szCs w:val="20"/>
              </w:rPr>
              <w:t>Обеспечение деятельности муниципальных органов местного самоуправления</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40 1 00 00000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14 121,8</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14 152,7</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40 1 01 00000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14 121,8</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14 152,7</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обеспечение функций органов местного самоуправления городского округа</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40 1 01 02040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8 860,6</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8 860,6</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40 1 01 02040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8 735,7</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8 735,7</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выплаты персоналу государственных (муниципальных) органов</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40 1 01 02040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8 735,7</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8 735,7</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Закупка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40 1 01 02040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124,9</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124,9</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40 1 01 02040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124,9</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124,9</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Председатель представительного органа муниципального образования</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40 1 01 02110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5 261,2</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5 292,1</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40 1 01 02110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5 261,2</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5 292,1</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выплаты персоналу государственных (муниципальных) органов</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40 1 01 02110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5 261,2</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5 292,1</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102 955,4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102 955,4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Муниципальная программа </w:t>
            </w:r>
            <w:r>
              <w:rPr>
                <w:rFonts w:ascii="Times New Roman" w:hAnsi="Times New Roman"/>
                <w:sz w:val="20"/>
                <w:szCs w:val="20"/>
              </w:rPr>
              <w:t>«</w:t>
            </w:r>
            <w:r w:rsidRPr="00EA18E1">
              <w:rPr>
                <w:rFonts w:ascii="Times New Roman" w:hAnsi="Times New Roman"/>
                <w:sz w:val="20"/>
                <w:szCs w:val="20"/>
              </w:rPr>
              <w:t>Развитие муниципальной службы в городе Пыть-Яхе</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19 0 00 00000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102 955,4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102 955,4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Подпрограмма </w:t>
            </w:r>
            <w:r>
              <w:rPr>
                <w:rFonts w:ascii="Times New Roman" w:hAnsi="Times New Roman"/>
                <w:sz w:val="20"/>
                <w:szCs w:val="20"/>
              </w:rPr>
              <w:t>«</w:t>
            </w:r>
            <w:r w:rsidRPr="00EA18E1">
              <w:rPr>
                <w:rFonts w:ascii="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19 2 00 00000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102 955,4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102 955,4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19 2 01 00000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102 955,4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102 955,4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обеспечение функций органов местного самоуправления городского округа</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19 2 01 02040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102 955,4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102 955,4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19 2 01 02040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101 855,8</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101 855,8</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выплаты персоналу государственных (муниципальных) органов</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19 2 01 02040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101 855,8</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101 855,8</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Закупка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19 2 01 02040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1 099,6</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1 099,6</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19 2 01 02040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1 099,6</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1 099,6</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Судебная система</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17,9</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Муниципальная программа </w:t>
            </w:r>
            <w:r>
              <w:rPr>
                <w:rFonts w:ascii="Times New Roman" w:hAnsi="Times New Roman"/>
                <w:sz w:val="20"/>
                <w:szCs w:val="20"/>
              </w:rPr>
              <w:t>«</w:t>
            </w:r>
            <w:r w:rsidRPr="00EA18E1">
              <w:rPr>
                <w:rFonts w:ascii="Times New Roman" w:hAnsi="Times New Roman"/>
                <w:sz w:val="20"/>
                <w:szCs w:val="20"/>
              </w:rPr>
              <w:t>Профилактика правонарушений в городе Пыть-Яхе</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09 0 00 00000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17,9</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Подпрограмма </w:t>
            </w:r>
            <w:r>
              <w:rPr>
                <w:rFonts w:ascii="Times New Roman" w:hAnsi="Times New Roman"/>
                <w:sz w:val="20"/>
                <w:szCs w:val="20"/>
              </w:rPr>
              <w:t>«</w:t>
            </w:r>
            <w:r w:rsidRPr="00EA18E1">
              <w:rPr>
                <w:rFonts w:ascii="Times New Roman" w:hAnsi="Times New Roman"/>
                <w:sz w:val="20"/>
                <w:szCs w:val="20"/>
              </w:rPr>
              <w:t>Профилактика правонарушений</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09 1 00 00000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17,9</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Осуществление государственных полномочий по составлению (изменению) списков кандидатов в присяжные заседатели федеральных судов общей юрисдикции</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09 1 04 00000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17,9</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09 1 04 51200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17,9</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Закупка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09 1 04 51200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17,9</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09 1 04 51200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17,9</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06</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40 873,7</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40 873,7</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Муниципальная программа </w:t>
            </w:r>
            <w:r>
              <w:rPr>
                <w:rFonts w:ascii="Times New Roman" w:hAnsi="Times New Roman"/>
                <w:sz w:val="20"/>
                <w:szCs w:val="20"/>
              </w:rPr>
              <w:t>«</w:t>
            </w:r>
            <w:r w:rsidRPr="00EA18E1">
              <w:rPr>
                <w:rFonts w:ascii="Times New Roman" w:hAnsi="Times New Roman"/>
                <w:sz w:val="20"/>
                <w:szCs w:val="20"/>
              </w:rPr>
              <w:t>Развитие муниципальной службы в городе Пыть-Яхе</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06</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19 0 00 00000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30 005,7</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30 005,7</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Подпрограмма </w:t>
            </w:r>
            <w:r>
              <w:rPr>
                <w:rFonts w:ascii="Times New Roman" w:hAnsi="Times New Roman"/>
                <w:sz w:val="20"/>
                <w:szCs w:val="20"/>
              </w:rPr>
              <w:t>«</w:t>
            </w:r>
            <w:r w:rsidRPr="00EA18E1">
              <w:rPr>
                <w:rFonts w:ascii="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06</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19 2 00 00000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30 005,7</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30 005,7</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06</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19 2 01 00000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30 005,7</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30 005,7</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обеспечение функций органов местного самоуправления городского округа</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06</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19 2 01 02040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30 005,7</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30 005,7</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06</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19 2 01 02040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30 005,7</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30 005,7</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выплаты персоналу государственных (муниципальных) органов</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06</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19 2 01 02040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30 005,7</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30 005,7</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Непрограммные направления деятельности</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06</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40 0 00 00000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10 868,0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10 868,0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Непрограммное направление деятельности </w:t>
            </w:r>
            <w:r>
              <w:rPr>
                <w:rFonts w:ascii="Times New Roman" w:hAnsi="Times New Roman"/>
                <w:sz w:val="20"/>
                <w:szCs w:val="20"/>
              </w:rPr>
              <w:t>«</w:t>
            </w:r>
            <w:r w:rsidRPr="00EA18E1">
              <w:rPr>
                <w:rFonts w:ascii="Times New Roman" w:hAnsi="Times New Roman"/>
                <w:sz w:val="20"/>
                <w:szCs w:val="20"/>
              </w:rPr>
              <w:t>Обеспечение деятельности муниципальных органов местного самоуправления</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06</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40 1 00 00000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10 868,0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10 868,0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06</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40 1 01 00000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10 868,0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10 868,0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обеспечение функций органов местного самоуправления городского округа</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06</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40 1 01 02040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5 740,8</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5 740,8</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06</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40 1 01 02040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5 699,0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5 699,0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выплаты персоналу государственных (муниципальных) органов</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06</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40 1 01 02040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5 699,0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5 699,0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Закупка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06</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40 1 01 02040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41,8</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41,8</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06</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40 1 01 02040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41,8</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41,8</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06</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40 1 01 02250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5 127,2</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5 127,2</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06</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40 1 01 02250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5 127,2</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5 127,2</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выплаты персоналу государственных (муниципальных) органов</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06</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40 1 01 02250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5 127,2</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5 127,2</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Резервные фонды</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500,0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500,0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Муниципальная программа </w:t>
            </w:r>
            <w:r>
              <w:rPr>
                <w:rFonts w:ascii="Times New Roman" w:hAnsi="Times New Roman"/>
                <w:sz w:val="20"/>
                <w:szCs w:val="20"/>
              </w:rPr>
              <w:t>«</w:t>
            </w:r>
            <w:r w:rsidRPr="00EA18E1">
              <w:rPr>
                <w:rFonts w:ascii="Times New Roman" w:hAnsi="Times New Roman"/>
                <w:sz w:val="20"/>
                <w:szCs w:val="20"/>
              </w:rPr>
              <w:t>Управление муниципальными финансами в городе Пыть-Яхе</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16 0 00 00000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500,0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500,0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Подпрограмма </w:t>
            </w:r>
            <w:r>
              <w:rPr>
                <w:rFonts w:ascii="Times New Roman" w:hAnsi="Times New Roman"/>
                <w:sz w:val="20"/>
                <w:szCs w:val="20"/>
              </w:rPr>
              <w:t>«</w:t>
            </w:r>
            <w:r w:rsidRPr="00EA18E1">
              <w:rPr>
                <w:rFonts w:ascii="Times New Roman" w:hAnsi="Times New Roman"/>
                <w:sz w:val="20"/>
                <w:szCs w:val="20"/>
              </w:rPr>
              <w:t>Формирование резервных средств в бюджете города</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16 2 00 00000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500,0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500,0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Формирование в бюджете города резервного фонда</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16 2 01 00000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500,0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500,0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Резервный фонд администрации города Пыть-Ях</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16 2 01 20220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500,0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500,0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Иные бюджетные ассигнования</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16 2 01 20220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800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500,0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500,0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Резервные средства</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16 2 01 20220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870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500,0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500,0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Другие общегосударственные вопросы</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333 392,1</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351 468,1</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Муниципальная программа </w:t>
            </w:r>
            <w:r>
              <w:rPr>
                <w:rFonts w:ascii="Times New Roman" w:hAnsi="Times New Roman"/>
                <w:sz w:val="20"/>
                <w:szCs w:val="20"/>
              </w:rPr>
              <w:t>«</w:t>
            </w:r>
            <w:r w:rsidRPr="00EA18E1">
              <w:rPr>
                <w:rFonts w:ascii="Times New Roman" w:hAnsi="Times New Roman"/>
                <w:sz w:val="20"/>
                <w:szCs w:val="20"/>
              </w:rPr>
              <w:t>Социальное и демографическое развитие города Пыть-Яха</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02 0 00 00000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5 667,5</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5 667,5</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Подпрограмма </w:t>
            </w:r>
            <w:r>
              <w:rPr>
                <w:rFonts w:ascii="Times New Roman" w:hAnsi="Times New Roman"/>
                <w:sz w:val="20"/>
                <w:szCs w:val="20"/>
              </w:rPr>
              <w:t>«</w:t>
            </w:r>
            <w:r w:rsidRPr="00EA18E1">
              <w:rPr>
                <w:rFonts w:ascii="Times New Roman" w:hAnsi="Times New Roman"/>
                <w:sz w:val="20"/>
                <w:szCs w:val="20"/>
              </w:rPr>
              <w:t>Поддержка семьи, материнства и детства</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02 1 00 00000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5 667,5</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5 667,5</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Популяризация семейных ценностей и защита интересов детей</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02 1 02 00000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5 667,5</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5 667,5</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02 1 02 84270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5 667,5</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5 667,5</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02 1 02 84270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4 974,6</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4 974,6</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выплаты персоналу государственных (муниципальных) органов</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02 1 02 84270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4 974,6</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4 974,6</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Закупка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02 1 02 84270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692,9</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692,9</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02 1 02 84270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692,9</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692,9</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Муниципальная программа </w:t>
            </w:r>
            <w:r>
              <w:rPr>
                <w:rFonts w:ascii="Times New Roman" w:hAnsi="Times New Roman"/>
                <w:sz w:val="20"/>
                <w:szCs w:val="20"/>
              </w:rPr>
              <w:t>«</w:t>
            </w:r>
            <w:r w:rsidRPr="00EA18E1">
              <w:rPr>
                <w:rFonts w:ascii="Times New Roman" w:hAnsi="Times New Roman"/>
                <w:sz w:val="20"/>
                <w:szCs w:val="20"/>
              </w:rPr>
              <w:t>Профилактика правонарушений в городе Пыть-Яхе</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09 0 00 00000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2 057,3</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2 057,3</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Подпрограмма </w:t>
            </w:r>
            <w:r>
              <w:rPr>
                <w:rFonts w:ascii="Times New Roman" w:hAnsi="Times New Roman"/>
                <w:sz w:val="20"/>
                <w:szCs w:val="20"/>
              </w:rPr>
              <w:t>«</w:t>
            </w:r>
            <w:r w:rsidRPr="00EA18E1">
              <w:rPr>
                <w:rFonts w:ascii="Times New Roman" w:hAnsi="Times New Roman"/>
                <w:sz w:val="20"/>
                <w:szCs w:val="20"/>
              </w:rPr>
              <w:t>Профилактика правонарушений</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09 1 00 00000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1 812,3</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1 812,3</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Осуществление государственных полномочий по созданию и обеспечению деятельности административной комиссии</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09 1 03 00000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1 741,3</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1 741,3</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Pr>
                <w:rFonts w:ascii="Times New Roman" w:hAnsi="Times New Roman"/>
                <w:sz w:val="20"/>
                <w:szCs w:val="20"/>
              </w:rPr>
              <w:t>«</w:t>
            </w:r>
            <w:r w:rsidRPr="00EA18E1">
              <w:rPr>
                <w:rFonts w:ascii="Times New Roman" w:hAnsi="Times New Roman"/>
                <w:sz w:val="20"/>
                <w:szCs w:val="20"/>
              </w:rPr>
              <w:t>Об административных правонарушениях</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09 1 03 84250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1 741,3</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1 741,3</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09 1 03 84250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1 642,8</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1 642,8</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выплаты персоналу государственных (муниципальных) органов</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09 1 03 84250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1 642,8</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1 642,8</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Закупка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09 1 03 84250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98,5</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98,5</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09 1 03 84250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98,5</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98,5</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Тематическая социальная реклама в сфере безопасности дорожного движения</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09 1 07 00000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51,0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51,0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Реализация мероприятий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09 1 07 99990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51,0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51,0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Закупка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09 1 07 99990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51,0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51,0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09 1 07 99990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51,0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51,0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Проведение всероссийского Дня трезвости</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09 1 08 00000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Реализация мероприятий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09 1 08 99990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Закупка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09 1 08 99990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09 1 08 99990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Подпрограмма </w:t>
            </w:r>
            <w:r>
              <w:rPr>
                <w:rFonts w:ascii="Times New Roman" w:hAnsi="Times New Roman"/>
                <w:sz w:val="20"/>
                <w:szCs w:val="20"/>
              </w:rPr>
              <w:t>«</w:t>
            </w:r>
            <w:r w:rsidRPr="00EA18E1">
              <w:rPr>
                <w:rFonts w:ascii="Times New Roman" w:hAnsi="Times New Roman"/>
                <w:sz w:val="20"/>
                <w:szCs w:val="20"/>
              </w:rPr>
              <w:t>Профилактика незаконного оборота и потребления наркотических средств и психотропных веществ</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09 2 00 00000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245,0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245,0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Проведение информационной антинаркотической политики</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09 2 02 00000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245,0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245,0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Реализация мероприятий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09 2 02 99990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245,0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245,0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Закупка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09 2 02 99990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245,0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245,0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09 2 02 99990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245,0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245,0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Муниципальная программа </w:t>
            </w:r>
            <w:r>
              <w:rPr>
                <w:rFonts w:ascii="Times New Roman" w:hAnsi="Times New Roman"/>
                <w:sz w:val="20"/>
                <w:szCs w:val="20"/>
              </w:rPr>
              <w:t>«</w:t>
            </w:r>
            <w:r w:rsidRPr="00EA18E1">
              <w:rPr>
                <w:rFonts w:ascii="Times New Roman" w:hAnsi="Times New Roman"/>
                <w:sz w:val="20"/>
                <w:szCs w:val="20"/>
              </w:rPr>
              <w:t>Укрепление межнационального и межконфессионального согласия, профилактика экстремизма в городе Пыть-Яхе</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10 0 00 00000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Подпрограмма </w:t>
            </w:r>
            <w:r>
              <w:rPr>
                <w:rFonts w:ascii="Times New Roman" w:hAnsi="Times New Roman"/>
                <w:sz w:val="20"/>
                <w:szCs w:val="20"/>
              </w:rPr>
              <w:t>«</w:t>
            </w:r>
            <w:r w:rsidRPr="00EA18E1">
              <w:rPr>
                <w:rFonts w:ascii="Times New Roman" w:hAnsi="Times New Roman"/>
                <w:sz w:val="20"/>
                <w:szCs w:val="20"/>
              </w:rPr>
              <w:t>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10 1 00 00000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10 1 02 00000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Реализация мероприятий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10 1 02 99990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Закупка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10 1 02 99990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10 1 02 99990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10 1 04 00000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Реализация мероприятий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10 1 04 99990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Закупка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10 1 04 99990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10 1 04 99990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10 1 08 00000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Реализация мероприятий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10 1 08 99990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Закупка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10 1 08 99990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10 1 08 99990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10 1 12 00000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Реализация мероприятий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10 1 12 99990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Закупка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10 1 12 99990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10 1 12 99990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Муниципальная программа </w:t>
            </w:r>
            <w:r>
              <w:rPr>
                <w:rFonts w:ascii="Times New Roman" w:hAnsi="Times New Roman"/>
                <w:sz w:val="20"/>
                <w:szCs w:val="20"/>
              </w:rPr>
              <w:t>«</w:t>
            </w:r>
            <w:r w:rsidRPr="00EA18E1">
              <w:rPr>
                <w:rFonts w:ascii="Times New Roman" w:hAnsi="Times New Roman"/>
                <w:sz w:val="20"/>
                <w:szCs w:val="20"/>
              </w:rPr>
              <w:t>Управление муниципальными финансами в городе Пыть-Яхе</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16 0 00 00000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16 510,8</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Подпрограмма </w:t>
            </w:r>
            <w:r>
              <w:rPr>
                <w:rFonts w:ascii="Times New Roman" w:hAnsi="Times New Roman"/>
                <w:sz w:val="20"/>
                <w:szCs w:val="20"/>
              </w:rPr>
              <w:t>«</w:t>
            </w:r>
            <w:r w:rsidRPr="00EA18E1">
              <w:rPr>
                <w:rFonts w:ascii="Times New Roman" w:hAnsi="Times New Roman"/>
                <w:sz w:val="20"/>
                <w:szCs w:val="20"/>
              </w:rPr>
              <w:t>Формирование резервных средств в бюджете города</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16 2 00 00000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16 510,8</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16 2 02 00000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16 510,8</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Реализация мероприятий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16 2 02 99990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16 510,8</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Иные бюджетные ассигнования</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16 2 02 99990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800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16 510,8</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Резервные средства</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16 2 02 99990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870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16 510,8</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Муниципальная программа </w:t>
            </w:r>
            <w:r>
              <w:rPr>
                <w:rFonts w:ascii="Times New Roman" w:hAnsi="Times New Roman"/>
                <w:sz w:val="20"/>
                <w:szCs w:val="20"/>
              </w:rPr>
              <w:t>«</w:t>
            </w:r>
            <w:r w:rsidRPr="00EA18E1">
              <w:rPr>
                <w:rFonts w:ascii="Times New Roman" w:hAnsi="Times New Roman"/>
                <w:sz w:val="20"/>
                <w:szCs w:val="20"/>
              </w:rPr>
              <w:t>Развитие гражданского общества в городе Пыть-Яхе</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17 0 00 00000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1 623,4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1 623,4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Подпрограмма </w:t>
            </w:r>
            <w:r>
              <w:rPr>
                <w:rFonts w:ascii="Times New Roman" w:hAnsi="Times New Roman"/>
                <w:sz w:val="20"/>
                <w:szCs w:val="20"/>
              </w:rPr>
              <w:t>«</w:t>
            </w:r>
            <w:r w:rsidRPr="00EA18E1">
              <w:rPr>
                <w:rFonts w:ascii="Times New Roman" w:hAnsi="Times New Roman"/>
                <w:sz w:val="20"/>
                <w:szCs w:val="20"/>
              </w:rPr>
              <w:t>Создание условий для развития гражданских инициатив</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17 1 00 00000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1 574,0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1 574,0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17 1 01 00000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1 574,0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1 574,0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17 1 01 61820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1 574,0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1 574,0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17 1 01 61820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1 574,0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1 574,0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17 1 01 61820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630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1 574,0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1 574,0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Подпрограмма </w:t>
            </w:r>
            <w:r>
              <w:rPr>
                <w:rFonts w:ascii="Times New Roman" w:hAnsi="Times New Roman"/>
                <w:sz w:val="20"/>
                <w:szCs w:val="20"/>
              </w:rPr>
              <w:t>«</w:t>
            </w:r>
            <w:r w:rsidRPr="00EA18E1">
              <w:rPr>
                <w:rFonts w:ascii="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Пыть-Ях</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17 2 00 00000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49,4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49,4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Обеспечение открытости органов местного самоуправления</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17 2 01 00000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49,4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49,4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Реализация мероприятий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17 2 01 99990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49,4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49,4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Закупка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17 2 01 99990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49,4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49,4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17 2 01 99990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49,4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49,4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Муниципальная программа </w:t>
            </w:r>
            <w:r>
              <w:rPr>
                <w:rFonts w:ascii="Times New Roman" w:hAnsi="Times New Roman"/>
                <w:sz w:val="20"/>
                <w:szCs w:val="20"/>
              </w:rPr>
              <w:t>«</w:t>
            </w:r>
            <w:r w:rsidRPr="00EA18E1">
              <w:rPr>
                <w:rFonts w:ascii="Times New Roman" w:hAnsi="Times New Roman"/>
                <w:sz w:val="20"/>
                <w:szCs w:val="20"/>
              </w:rPr>
              <w:t>Управление муниципальным имуществом города Пыть-Яха</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18 0 00 00000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14 925,1</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4 783,1</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Подпрограмма </w:t>
            </w:r>
            <w:r>
              <w:rPr>
                <w:rFonts w:ascii="Times New Roman" w:hAnsi="Times New Roman"/>
                <w:sz w:val="20"/>
                <w:szCs w:val="20"/>
              </w:rPr>
              <w:t>«</w:t>
            </w:r>
            <w:r w:rsidRPr="00EA18E1">
              <w:rPr>
                <w:rFonts w:ascii="Times New Roman" w:hAnsi="Times New Roman"/>
                <w:sz w:val="20"/>
                <w:szCs w:val="20"/>
              </w:rPr>
              <w:t>Повышение эффективности системы управления муниципальным имуществом</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18 1 00 00000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14 925,1</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4 783,1</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Управление и распоряжение муниципальным имуществом</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18 1 01 00000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5 108,6</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2 508,6</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Реализация мероприятий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18 1 01 99990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5 108,6</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2 508,6</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Закупка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18 1 01 99990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5 108,6</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2 508,6</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18 1 01 99990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5 108,6</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2 508,6</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Обеспечение надлежащего уровня эксплуатации муниципального имущества</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18 1 02 00000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9 816,5</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2 274,5</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Реализация мероприятий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18 1 02 99990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9 816,5</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2 274,5</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Закупка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18 1 02 99990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9 746,5</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2 204,5</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18 1 02 99990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9 746,5</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2 204,5</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Иные бюджетные ассигнования</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18 1 02 99990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800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Уплата налогов, сборов и иных платежей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18 1 02 99990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850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Муниципальная программа </w:t>
            </w:r>
            <w:r>
              <w:rPr>
                <w:rFonts w:ascii="Times New Roman" w:hAnsi="Times New Roman"/>
                <w:sz w:val="20"/>
                <w:szCs w:val="20"/>
              </w:rPr>
              <w:t>«</w:t>
            </w:r>
            <w:r w:rsidRPr="00EA18E1">
              <w:rPr>
                <w:rFonts w:ascii="Times New Roman" w:hAnsi="Times New Roman"/>
                <w:sz w:val="20"/>
                <w:szCs w:val="20"/>
              </w:rPr>
              <w:t>Развитие муниципальной службы в городе Пыть-Яхе</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19 0 00 00000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248 120,1</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248 416,6</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Подпрограмма </w:t>
            </w:r>
            <w:r>
              <w:rPr>
                <w:rFonts w:ascii="Times New Roman" w:hAnsi="Times New Roman"/>
                <w:sz w:val="20"/>
                <w:szCs w:val="20"/>
              </w:rPr>
              <w:t>«</w:t>
            </w:r>
            <w:r w:rsidRPr="00EA18E1">
              <w:rPr>
                <w:rFonts w:ascii="Times New Roman" w:hAnsi="Times New Roman"/>
                <w:sz w:val="20"/>
                <w:szCs w:val="20"/>
              </w:rPr>
              <w:t>Повышение эффективности муниципального управления</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19 1 00 00000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1 072,0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1 072,0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Дополнительное профессиональное образование муниципальных служащих и лиц, замещающих муниципальные должности, по приоритетным и иным направлениям</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19 1 03 00000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60,0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60,0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Реализация мероприятий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19 1 03 99990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60,0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60,0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Социальное обеспечение и иные выплаты населению</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19 1 03 99990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300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60,0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60,0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Премии и гранты</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19 1 03 99990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350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60,0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60,0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Повышение профессионального уровня муниципальных служащих, управленческих кадров и лиц, включенных в резерв управленческих кадров</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19 1 04 00000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1 012,0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1 012,0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Реализация мероприятий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19 1 04 99990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1 012,0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1 012,0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19 1 04 99990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573,7</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573,7</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выплаты персоналу государственных (муниципальных) органов</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19 1 04 99990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573,7</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573,7</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Закупка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19 1 04 99990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438,3</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438,3</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19 1 04 99990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438,3</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438,3</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Подпрограмма </w:t>
            </w:r>
            <w:r>
              <w:rPr>
                <w:rFonts w:ascii="Times New Roman" w:hAnsi="Times New Roman"/>
                <w:sz w:val="20"/>
                <w:szCs w:val="20"/>
              </w:rPr>
              <w:t>«</w:t>
            </w:r>
            <w:r w:rsidRPr="00EA18E1">
              <w:rPr>
                <w:rFonts w:ascii="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19 2 00 00000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247 048,1</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247 344,6</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19 2 01 00000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247 048,1</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247 344,6</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обеспечение деятельности (оказание услуг) муниципальных учреждений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19 2 01 00590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211 772,2</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212 037,8</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19 2 01 00590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176 199,6</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176 199,6</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выплаты персоналу казенных учреждений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19 2 01 00590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176 199,6</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176 199,6</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Закупка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19 2 01 00590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35 380,6</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35 646,2</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19 2 01 00590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35 380,6</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35 646,2</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Иные бюджетные ассигнования</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19 2 01 00590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800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192,0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192,0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Уплата налогов, сборов и иных платежей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19 2 01 00590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850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192,0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192,0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обеспечение функций органов местного самоуправления городского округа</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19 2 01 02040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34 008,1</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34 039,0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19 2 01 02040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34 008,1</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34 039,0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выплаты персоналу государственных (муниципальных) органов</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19 2 01 02040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34 008,1</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34 039,0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Прочие мероприятия органов местного самоуправления</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19 2 01 02400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266,0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266,0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Иные бюджетные ассигнования</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19 2 01 02400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800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266,0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266,0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Уплата налогов, сборов и иных платежей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19 2 01 02400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850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266,0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266,0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Представление к наградам и присвоение почётных званий муниципального образования</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19 2 01 72030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1 001,8</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1 001,8</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Закупка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19 2 01 72030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306,8</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306,8</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19 2 01 72030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306,8</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306,8</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Социальное обеспечение и иные выплаты населению</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19 2 01 72030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300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695,0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695,0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Публичные нормативные выплаты гражданам несоциального характера</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19 2 01 72030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330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695,0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695,0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Непрограммные направления деятельности</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40 0 00 00000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44 407,9</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88 840,2</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Непрограммное направление деятельности </w:t>
            </w:r>
            <w:r>
              <w:rPr>
                <w:rFonts w:ascii="Times New Roman" w:hAnsi="Times New Roman"/>
                <w:sz w:val="20"/>
                <w:szCs w:val="20"/>
              </w:rPr>
              <w:t>«</w:t>
            </w:r>
            <w:r w:rsidRPr="00EA18E1">
              <w:rPr>
                <w:rFonts w:ascii="Times New Roman" w:hAnsi="Times New Roman"/>
                <w:sz w:val="20"/>
                <w:szCs w:val="20"/>
              </w:rPr>
              <w:t>Обеспечение деятельности муниципальных органов местного самоуправления</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40 1 00 00000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112,0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112,0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40 1 01 00000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Прочие мероприятия органов местного самоуправления</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40 1 01 02400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Иные бюджетные ассигнования</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40 1 01 02400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800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Уплата налогов, сборов и иных платежей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40 1 01 02400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850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Исполнение отдельных полномочий Думы города Пыть-Яха</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40 1 02 00000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82,0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82,0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Выполнение полномочий Думы города Пыть-Ях в сфере наград и почетных званий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40 1 02 72020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82,0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82,0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Закупка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40 1 02 72020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22,0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22,0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40 1 02 72020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22,0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22,0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Социальное обеспечение и иные выплаты населению</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40 1 02 72020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300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60,0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60,0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Публичные нормативные выплаты гражданам несоциального характера</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40 1 02 72020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330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60,0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60,0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Непрограммное направление деятельности </w:t>
            </w:r>
            <w:r>
              <w:rPr>
                <w:rFonts w:ascii="Times New Roman" w:hAnsi="Times New Roman"/>
                <w:sz w:val="20"/>
                <w:szCs w:val="20"/>
              </w:rPr>
              <w:t>«</w:t>
            </w:r>
            <w:r w:rsidRPr="00EA18E1">
              <w:rPr>
                <w:rFonts w:ascii="Times New Roman" w:hAnsi="Times New Roman"/>
                <w:sz w:val="20"/>
                <w:szCs w:val="20"/>
              </w:rPr>
              <w:t>Исполнение отдельных расходных обязательств муниципального образования городской округ город Пыть-Ях</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40 3 00 00000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44 295,9</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88 728,2</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Условно утверждённые расходы</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40 3 00 09990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44 295,9</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88 728,2</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Иные бюджетные ассигнования</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40 3 00 09990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800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44 295,9</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88 728,2</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Резервные средства</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40 3 00 09990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870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44 295,9</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88 728,2</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Национальная оборона</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5 615,2</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5 812,4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Мобилизационная и вневойсковая подготовка</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5 615,2</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5 812,4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Непрограммные направления деятельности</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40 0 00 00000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5 615,2</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5 812,4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Непрограммное направление деятельности </w:t>
            </w:r>
            <w:r>
              <w:rPr>
                <w:rFonts w:ascii="Times New Roman" w:hAnsi="Times New Roman"/>
                <w:sz w:val="20"/>
                <w:szCs w:val="20"/>
              </w:rPr>
              <w:t>«</w:t>
            </w:r>
            <w:r w:rsidRPr="00EA18E1">
              <w:rPr>
                <w:rFonts w:ascii="Times New Roman" w:hAnsi="Times New Roman"/>
                <w:sz w:val="20"/>
                <w:szCs w:val="20"/>
              </w:rPr>
              <w:t>Осуществление первичного воинского учета на территориях, где отсутствуют военные комиссариаты</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40 2 00 00000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5 615,2</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5 812,4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Осуществление первичного воинского учета на территориях, где отсутствуют военные комиссариаты</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40 2 00 51180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5 615,2</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5 812,4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40 2 00 51180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5 615,2</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5 812,4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выплаты персоналу государственных (муниципальных) органов</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40 2 00 51180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5 615,2</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5 812,4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Национальная безопасность и правоохранительная деятельность</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31 997,9</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32 008,5</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Органы юстиции</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5 345,1</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5 345,1</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Муниципальная программа </w:t>
            </w:r>
            <w:r>
              <w:rPr>
                <w:rFonts w:ascii="Times New Roman" w:hAnsi="Times New Roman"/>
                <w:sz w:val="20"/>
                <w:szCs w:val="20"/>
              </w:rPr>
              <w:t>«</w:t>
            </w:r>
            <w:r w:rsidRPr="00EA18E1">
              <w:rPr>
                <w:rFonts w:ascii="Times New Roman" w:hAnsi="Times New Roman"/>
                <w:sz w:val="20"/>
                <w:szCs w:val="20"/>
              </w:rPr>
              <w:t>Развитие муниципальной службы в городе Пыть-Яхе</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19 0 00 00000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5 345,1</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5 345,1</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Подпрограмма </w:t>
            </w:r>
            <w:r>
              <w:rPr>
                <w:rFonts w:ascii="Times New Roman" w:hAnsi="Times New Roman"/>
                <w:sz w:val="20"/>
                <w:szCs w:val="20"/>
              </w:rPr>
              <w:t>«</w:t>
            </w:r>
            <w:r w:rsidRPr="00EA18E1">
              <w:rPr>
                <w:rFonts w:ascii="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19 2 00 00000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5 345,1</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5 345,1</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Реализация переданных государственных полномочий по государственной регистрации актов гражданского состояния</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19 2 02 00000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5 345,1</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5 345,1</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19 2 02 59300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4 135,0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4 135,0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19 2 02 59300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4 135,0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4 135,0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выплаты персоналу государственных (муниципальных) органов</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19 2 02 59300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4 135,0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4 135,0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2 02 D9300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1 210,1</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1 210,1</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2 02 D9300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932,7</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932,7</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выплаты персоналу государственных (муниципальных) органов</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2 02 D9300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932,7</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932,7</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Закупка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2 02 D9300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277,4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277,4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2 02 D9300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277,4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277,4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Гражданская оборона</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1 528,0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1 528,0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Муниципальная программа </w:t>
            </w:r>
            <w:r>
              <w:rPr>
                <w:rFonts w:ascii="Times New Roman" w:hAnsi="Times New Roman"/>
                <w:sz w:val="20"/>
                <w:szCs w:val="20"/>
              </w:rPr>
              <w:t>«</w:t>
            </w:r>
            <w:r w:rsidRPr="00EA18E1">
              <w:rPr>
                <w:rFonts w:ascii="Times New Roman" w:hAnsi="Times New Roman"/>
                <w:sz w:val="20"/>
                <w:szCs w:val="20"/>
              </w:rPr>
              <w:t>Безопасность жизнедеятельности в городе Пыть-Яхе</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11 0 00 00000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28,0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28,0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Подпрограмма </w:t>
            </w:r>
            <w:r>
              <w:rPr>
                <w:rFonts w:ascii="Times New Roman" w:hAnsi="Times New Roman"/>
                <w:sz w:val="20"/>
                <w:szCs w:val="20"/>
              </w:rPr>
              <w:t>«</w:t>
            </w:r>
            <w:r w:rsidRPr="00EA18E1">
              <w:rPr>
                <w:rFonts w:ascii="Times New Roman" w:hAnsi="Times New Roman"/>
                <w:sz w:val="20"/>
                <w:szCs w:val="20"/>
              </w:rPr>
              <w:t>Организация и обеспечение мероприятий в сфере гражданской обороны, защиты населения и территории города Пыть-Ях</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11 1 00 00000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28,0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28,0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Переподготовка и повышение квалификации работников</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11 1 01 00000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15,0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15,0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Реализация мероприятий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11 1 01 99990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15,0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15,0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Закупка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11 1 01 99990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15,0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15,0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11 1 01 99990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15,0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15,0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Изготовление и установка информационных знаков по безопасности на водных объектах</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11 1 03 00000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13,0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13,0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Реализация мероприятий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11 1 03 99990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13,0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13,0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Закупка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11 1 03 99990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13,0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13,0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11 1 03 99990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13,0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13,0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Муниципальная программа </w:t>
            </w:r>
            <w:r>
              <w:rPr>
                <w:rFonts w:ascii="Times New Roman" w:hAnsi="Times New Roman"/>
                <w:sz w:val="20"/>
                <w:szCs w:val="20"/>
              </w:rPr>
              <w:t>«</w:t>
            </w:r>
            <w:r w:rsidRPr="00EA18E1">
              <w:rPr>
                <w:rFonts w:ascii="Times New Roman" w:hAnsi="Times New Roman"/>
                <w:sz w:val="20"/>
                <w:szCs w:val="20"/>
              </w:rPr>
              <w:t>Управление муниципальным имуществом города Пыть-Яха</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18 0 00 00000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1 500,0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1 500,0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Подпрограмма </w:t>
            </w:r>
            <w:r>
              <w:rPr>
                <w:rFonts w:ascii="Times New Roman" w:hAnsi="Times New Roman"/>
                <w:sz w:val="20"/>
                <w:szCs w:val="20"/>
              </w:rPr>
              <w:t>«</w:t>
            </w:r>
            <w:r w:rsidRPr="00EA18E1">
              <w:rPr>
                <w:rFonts w:ascii="Times New Roman" w:hAnsi="Times New Roman"/>
                <w:sz w:val="20"/>
                <w:szCs w:val="20"/>
              </w:rPr>
              <w:t>Повышение эффективности системы управления муниципальным имуществом</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18 1 00 00000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1 500,0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1 500,0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Обеспечение надлежащего уровня эксплуатации муниципального имущества</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18 1 02 00000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1 500,0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1 500,0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Реализация мероприятий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18 1 02 99990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1 500,0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1 500,0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Закупка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18 1 02 99990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1 500,0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1 500,0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18 1 02 99990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1 500,0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1 500,0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23 553,1</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23 563,7</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Муниципальная программа </w:t>
            </w:r>
            <w:r>
              <w:rPr>
                <w:rFonts w:ascii="Times New Roman" w:hAnsi="Times New Roman"/>
                <w:sz w:val="20"/>
                <w:szCs w:val="20"/>
              </w:rPr>
              <w:t>«</w:t>
            </w:r>
            <w:r w:rsidRPr="00EA18E1">
              <w:rPr>
                <w:rFonts w:ascii="Times New Roman" w:hAnsi="Times New Roman"/>
                <w:sz w:val="20"/>
                <w:szCs w:val="20"/>
              </w:rPr>
              <w:t>Безопасность жизнедеятельности в городе Пыть-Яхе</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11 0 00 00000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23 553,1</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23 563,7</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Подпрограмма </w:t>
            </w:r>
            <w:r>
              <w:rPr>
                <w:rFonts w:ascii="Times New Roman" w:hAnsi="Times New Roman"/>
                <w:sz w:val="20"/>
                <w:szCs w:val="20"/>
              </w:rPr>
              <w:t>«</w:t>
            </w:r>
            <w:r w:rsidRPr="00EA18E1">
              <w:rPr>
                <w:rFonts w:ascii="Times New Roman" w:hAnsi="Times New Roman"/>
                <w:sz w:val="20"/>
                <w:szCs w:val="20"/>
              </w:rPr>
              <w:t>Организация и обеспечение мероприятий в сфере гражданской обороны, защиты населения и территории города Пыть-Ях</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11 1 00 00000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2 137,2</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2 137,2</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Проведение пропаганды и обучение населения способам защиты и действиям в чрезвычайных ситуациях</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11 1 02 00000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114,0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114,0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Реализация мероприятий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11 1 02 99990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114,0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114,0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Закупка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11 1 02 99990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114,0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114,0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11 1 02 99990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114,0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114,0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Повышение защиты населения и территории от угроз природного и техногенного характера</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11 1 04 00000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2 023,2</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2 023,2</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Реализация мероприятий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11 1 04 99990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2 023,2</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2 023,2</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Закупка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11 1 04 99990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2 023,2</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2 023,2</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11 1 04 99990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2 023,2</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2 023,2</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Подпрограмма </w:t>
            </w:r>
            <w:r>
              <w:rPr>
                <w:rFonts w:ascii="Times New Roman" w:hAnsi="Times New Roman"/>
                <w:sz w:val="20"/>
                <w:szCs w:val="20"/>
              </w:rPr>
              <w:t>«</w:t>
            </w:r>
            <w:r w:rsidRPr="00EA18E1">
              <w:rPr>
                <w:rFonts w:ascii="Times New Roman" w:hAnsi="Times New Roman"/>
                <w:sz w:val="20"/>
                <w:szCs w:val="20"/>
              </w:rPr>
              <w:t>Укрепление пожарной безопасности в городе Пыть-Яхе</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11 2 00 00000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2 199,0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2 199,0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Обеспечение противопожарной защиты территорий</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11 2 01 00000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2 199,0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2 199,0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Предоставление субсидий организациям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11 2 01 61100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1 243,7</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1 243,7</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Иные бюджетные ассигнования</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11 2 01 61100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800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1 243,7</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1 243,7</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11 2 01 61100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810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1 243,7</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1 243,7</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Реализация мероприятий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11 2 01 99990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955,3</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955,3</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Закупка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11 2 01 99990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955,3</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955,3</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11 2 01 99990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955,3</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955,3</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Подпрограмма </w:t>
            </w:r>
            <w:r>
              <w:rPr>
                <w:rFonts w:ascii="Times New Roman" w:hAnsi="Times New Roman"/>
                <w:sz w:val="20"/>
                <w:szCs w:val="20"/>
              </w:rPr>
              <w:t>«</w:t>
            </w:r>
            <w:r w:rsidRPr="00EA18E1">
              <w:rPr>
                <w:rFonts w:ascii="Times New Roman" w:hAnsi="Times New Roman"/>
                <w:sz w:val="20"/>
                <w:szCs w:val="20"/>
              </w:rPr>
              <w:t>Материально-техническое и финансовое обеспечение деятельности</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11 3 00 00000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19 216,9</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19 227,5</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 xml:space="preserve">Финансовое обеспечение осуществления МКУ </w:t>
            </w:r>
            <w:r>
              <w:rPr>
                <w:rFonts w:ascii="Times New Roman" w:hAnsi="Times New Roman"/>
                <w:sz w:val="20"/>
                <w:szCs w:val="20"/>
              </w:rPr>
              <w:t>«</w:t>
            </w:r>
            <w:r w:rsidRPr="00EA18E1">
              <w:rPr>
                <w:rFonts w:ascii="Times New Roman" w:hAnsi="Times New Roman"/>
                <w:sz w:val="20"/>
                <w:szCs w:val="20"/>
              </w:rPr>
              <w:t>ЕДДС города Пыть-Яха</w:t>
            </w:r>
            <w:r>
              <w:rPr>
                <w:rFonts w:ascii="Times New Roman" w:hAnsi="Times New Roman"/>
                <w:sz w:val="20"/>
                <w:szCs w:val="20"/>
              </w:rPr>
              <w:t>»</w:t>
            </w:r>
            <w:r w:rsidRPr="00EA18E1">
              <w:rPr>
                <w:rFonts w:ascii="Times New Roman" w:hAnsi="Times New Roman"/>
                <w:sz w:val="20"/>
                <w:szCs w:val="20"/>
              </w:rPr>
              <w:t xml:space="preserve"> установленных видов деятельности</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11 3 01 00000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19 216,9</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19 227,5</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Расходы на обеспечение деятельности (оказание услуг) муниципальных учреждений </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11 3 01 00590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19 216,9</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19 227,5</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11 3 01 00590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15 939,8</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15 939,8</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выплаты персоналу казенных учреждений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11 3 01 00590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15 939,8</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15 939,8</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Закупка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11 3 01 00590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3 277,1</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3 287,7</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11 3 01 00590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3 277,1</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3 287,7</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Другие вопросы в области национальной безопасности и правоохранительной деятельности</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14</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1 571,7</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1 571,7</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Муниципальная программа </w:t>
            </w:r>
            <w:r>
              <w:rPr>
                <w:rFonts w:ascii="Times New Roman" w:hAnsi="Times New Roman"/>
                <w:sz w:val="20"/>
                <w:szCs w:val="20"/>
              </w:rPr>
              <w:t>«</w:t>
            </w:r>
            <w:r w:rsidRPr="00EA18E1">
              <w:rPr>
                <w:rFonts w:ascii="Times New Roman" w:hAnsi="Times New Roman"/>
                <w:sz w:val="20"/>
                <w:szCs w:val="20"/>
              </w:rPr>
              <w:t>Профилактика правонарушений в городе Пыть-Яхе</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14</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09 0 00 00000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1 571,7</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1 571,7</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Подпрограмма </w:t>
            </w:r>
            <w:r>
              <w:rPr>
                <w:rFonts w:ascii="Times New Roman" w:hAnsi="Times New Roman"/>
                <w:sz w:val="20"/>
                <w:szCs w:val="20"/>
              </w:rPr>
              <w:t>«</w:t>
            </w:r>
            <w:r w:rsidRPr="00EA18E1">
              <w:rPr>
                <w:rFonts w:ascii="Times New Roman" w:hAnsi="Times New Roman"/>
                <w:sz w:val="20"/>
                <w:szCs w:val="20"/>
              </w:rPr>
              <w:t>Профилактика правонарушений</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14</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09 1 00 00000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1 571,7</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1 571,7</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Обеспечение функционирования и развития систем видеонаблюдения в наиболее криминогенных общественных местах и на улицах города Пыть-Яха</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14</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09 1 01 00000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1 437,0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1 437,0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Реализация мероприятий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14</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09 1 01 99990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1 437,0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1 437,0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Закупка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14</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09 1 01 99990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1 437,0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1 437,0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14</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09 1 01 99990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1 437,0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1 437,0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Создание условий для деятельности народных дружин</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14</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09 1 02 00000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134,7</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134,7</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Создание условий для деятельности народных дружин</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14</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09 1 02 82300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94,3</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94,3</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14</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09 1 02 82300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91,0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91,0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выплаты персоналу казенных учреждений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14</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09 1 02 82300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91,0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91,0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Закупка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14</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09 1 02 82300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3,3</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3,3</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14</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09 1 02 82300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3,3</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3,3</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Создание условий для деятельности народных дружин за счет средств бюджета города</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14</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 1 02 S2300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40,4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40,4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14</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 1 02 S2300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39,0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39,0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выплаты персоналу казенных учреждений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14</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 1 02 S2300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39,0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39,0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Закупка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14</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 1 02 S2300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14</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 1 02 S2300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Национальная экономика</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290 041,7</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259 157,7</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Общеэкономические вопросы</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4 543,5</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2 019,9</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Муниципальная программа </w:t>
            </w:r>
            <w:r>
              <w:rPr>
                <w:rFonts w:ascii="Times New Roman" w:hAnsi="Times New Roman"/>
                <w:sz w:val="20"/>
                <w:szCs w:val="20"/>
              </w:rPr>
              <w:t>«</w:t>
            </w:r>
            <w:r w:rsidRPr="00EA18E1">
              <w:rPr>
                <w:rFonts w:ascii="Times New Roman" w:hAnsi="Times New Roman"/>
                <w:sz w:val="20"/>
                <w:szCs w:val="20"/>
              </w:rPr>
              <w:t>Поддержка занятости населения в городе Пыть-Яхе</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05 0 00 00000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4 543,5</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2 019,9</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Подпрограмма </w:t>
            </w:r>
            <w:r>
              <w:rPr>
                <w:rFonts w:ascii="Times New Roman" w:hAnsi="Times New Roman"/>
                <w:sz w:val="20"/>
                <w:szCs w:val="20"/>
              </w:rPr>
              <w:t>«</w:t>
            </w:r>
            <w:r w:rsidRPr="00EA18E1">
              <w:rPr>
                <w:rFonts w:ascii="Times New Roman" w:hAnsi="Times New Roman"/>
                <w:sz w:val="20"/>
                <w:szCs w:val="20"/>
              </w:rPr>
              <w:t>Содействие трудоустройству граждан</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05 1 00 00000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3 527,4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1 003,8</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Содействие улучшению положения на рынке труда не занятых трудовой деятельностью и безработных граждан</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05 1 01 00000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554,8</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358,6</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Реализация мероприятий по содействию трудоустройству граждан</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05 1 01 85060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554,8</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358,6</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Закупка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05 1 01 85060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554,8</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358,6</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05 1 01 85060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554,8</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358,6</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Содействие занятости молодежи</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05 1 02 00000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2 972,6</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645,2</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Реализация мероприятий по содействию трудоустройству граждан</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05 1 02 85060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2 972,6</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645,2</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Закупка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05 1 02 85060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2 972,6</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645,2</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05 1 02 85060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2 972,6</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645,2</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Подпрограмма </w:t>
            </w:r>
            <w:r>
              <w:rPr>
                <w:rFonts w:ascii="Times New Roman" w:hAnsi="Times New Roman"/>
                <w:sz w:val="20"/>
                <w:szCs w:val="20"/>
              </w:rPr>
              <w:t>«</w:t>
            </w:r>
            <w:r w:rsidRPr="00EA18E1">
              <w:rPr>
                <w:rFonts w:ascii="Times New Roman" w:hAnsi="Times New Roman"/>
                <w:sz w:val="20"/>
                <w:szCs w:val="20"/>
              </w:rPr>
              <w:t>Улучшение условий и охраны труда в муниципальном образовании</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05 2 00 00000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870,7</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870,7</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Предупредительные меры, направленные на снижение производственного травматизма и профессиональной заболеваемости</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05 2 02 00000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870,7</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870,7</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Реализация мероприятий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05 2 02 99990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870,7</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870,7</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Закупка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05 2 02 99990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86,3</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162,4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05 2 02 99990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86,3</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162,4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05 2 02 99990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784,4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708,3</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Субсидии бюджетным учреждениям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05 2 02 99990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610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290,0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325,3</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Субсидии автономным учреждениям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05 2 02 99990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620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494,4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383,0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Подпрограмма </w:t>
            </w:r>
            <w:r>
              <w:rPr>
                <w:rFonts w:ascii="Times New Roman" w:hAnsi="Times New Roman"/>
                <w:sz w:val="20"/>
                <w:szCs w:val="20"/>
              </w:rPr>
              <w:t>«</w:t>
            </w:r>
            <w:r w:rsidRPr="00EA18E1">
              <w:rPr>
                <w:rFonts w:ascii="Times New Roman" w:hAnsi="Times New Roman"/>
                <w:sz w:val="20"/>
                <w:szCs w:val="20"/>
              </w:rPr>
              <w:t>Сопровождение инвалидов, включая инвалидов молодого возраста, при трудоустройстве</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05 3 00 00000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145,4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145,4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Содействие трудоустройству граждан с инвалидностью и их адаптации на рынке труда</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05 3 01 00000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145,4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145,4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Реализация мероприятий по содействию трудоустройству граждан</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05 3 01 85060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145,4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145,4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Закупка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05 3 01 85060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145,4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145,4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05 3 01 85060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145,4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145,4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Сельское хозяйство и рыболовство</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11 877,1</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11 891,4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Муниципальная программа </w:t>
            </w:r>
            <w:r>
              <w:rPr>
                <w:rFonts w:ascii="Times New Roman" w:hAnsi="Times New Roman"/>
                <w:sz w:val="20"/>
                <w:szCs w:val="20"/>
              </w:rPr>
              <w:t>«</w:t>
            </w:r>
            <w:r w:rsidRPr="00EA18E1">
              <w:rPr>
                <w:rFonts w:ascii="Times New Roman" w:hAnsi="Times New Roman"/>
                <w:sz w:val="20"/>
                <w:szCs w:val="20"/>
              </w:rPr>
              <w:t>Развитие агропромышленного комплекса в городе Пыть-Яхе</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06 0 00 00000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11 877,1</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11 891,4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Подпрограмма </w:t>
            </w:r>
            <w:r>
              <w:rPr>
                <w:rFonts w:ascii="Times New Roman" w:hAnsi="Times New Roman"/>
                <w:sz w:val="20"/>
                <w:szCs w:val="20"/>
              </w:rPr>
              <w:t>«</w:t>
            </w:r>
            <w:r w:rsidRPr="00EA18E1">
              <w:rPr>
                <w:rFonts w:ascii="Times New Roman" w:hAnsi="Times New Roman"/>
                <w:sz w:val="20"/>
                <w:szCs w:val="20"/>
              </w:rPr>
              <w:t>Развитие отрасли животноводства</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06 1 00 00000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10 600,6</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10 600,6</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Поддержка животноводства, производства и реализации продукции животноводства</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06 1 01 00000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10 600,6</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10 600,6</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Поддержка и развитие животноводства</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06 1 01 84350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10 600,6</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10 600,6</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Иные бюджетные ассигнования</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06 1 01 84350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800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10 600,6</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10 600,6</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06 1 01 84350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810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10 600,6</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10 600,6</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Подпрограмма </w:t>
            </w:r>
            <w:r>
              <w:rPr>
                <w:rFonts w:ascii="Times New Roman" w:hAnsi="Times New Roman"/>
                <w:sz w:val="20"/>
                <w:szCs w:val="20"/>
              </w:rPr>
              <w:t>«</w:t>
            </w:r>
            <w:r w:rsidRPr="00EA18E1">
              <w:rPr>
                <w:rFonts w:ascii="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06 2 00 00000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1 122,5</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1 136,8</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06 2 01 00000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1 122,5</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1 136,8</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Организация мероприятий при осуществлении деятельности по обращению с животными без владельцев</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06 2 01 84200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622,5</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636,8</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Закупка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06 2 01 84200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622,5</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636,8</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06 2 01 84200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622,5</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636,8</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06 2 01 G4200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500,0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500,0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Закупка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06 2 01 G4200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500,0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500,0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06 2 01 G4200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500,0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500,0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Подпрограмма </w:t>
            </w:r>
            <w:r>
              <w:rPr>
                <w:rFonts w:ascii="Times New Roman" w:hAnsi="Times New Roman"/>
                <w:sz w:val="20"/>
                <w:szCs w:val="20"/>
              </w:rPr>
              <w:t>«</w:t>
            </w:r>
            <w:r w:rsidRPr="00EA18E1">
              <w:rPr>
                <w:rFonts w:ascii="Times New Roman" w:hAnsi="Times New Roman"/>
                <w:sz w:val="20"/>
                <w:szCs w:val="20"/>
              </w:rPr>
              <w:t>Общепрограммные мероприятия</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06 3 00 00000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154,0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154,0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Создание общих условий функционирования и развития сельского хозяйства</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06 3 01 00000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154,0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154,0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Реализация мероприятий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06 3 01 99990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154,0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154,0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Закупка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06 3 01 99990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19,0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19,0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06 3 01 99990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19,0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19,0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Иные бюджетные ассигнования</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06 3 01 99990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800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135,0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135,0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06 3 01 99990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810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135,0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135,0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Транспорт</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08</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77 800,0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77 800,0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Муниципальная программа </w:t>
            </w:r>
            <w:r>
              <w:rPr>
                <w:rFonts w:ascii="Times New Roman" w:hAnsi="Times New Roman"/>
                <w:sz w:val="20"/>
                <w:szCs w:val="20"/>
              </w:rPr>
              <w:t>«</w:t>
            </w:r>
            <w:r w:rsidRPr="00EA18E1">
              <w:rPr>
                <w:rFonts w:ascii="Times New Roman" w:hAnsi="Times New Roman"/>
                <w:sz w:val="20"/>
                <w:szCs w:val="20"/>
              </w:rPr>
              <w:t>Социальное и демографическое развитие города Пыть-Яха</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08</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02 0 00 00000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1 800,0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1 800,0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Подпрограмма </w:t>
            </w:r>
            <w:r>
              <w:rPr>
                <w:rFonts w:ascii="Times New Roman" w:hAnsi="Times New Roman"/>
                <w:sz w:val="20"/>
                <w:szCs w:val="20"/>
              </w:rPr>
              <w:t>«</w:t>
            </w:r>
            <w:r w:rsidRPr="00EA18E1">
              <w:rPr>
                <w:rFonts w:ascii="Times New Roman" w:hAnsi="Times New Roman"/>
                <w:sz w:val="20"/>
                <w:szCs w:val="20"/>
              </w:rPr>
              <w:t>Развитие мер социальной поддержки отдельных категорий граждан</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08</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02 2 00 00000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1 800,0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1 800,0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Реализация социальных гарантий отдельных категорий граждан</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08</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02 2 02 00000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1 800,0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1 800,0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Предоставление субсидий организациям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08</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02 2 02 61100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1 800,0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1 800,0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Иные бюджетные ассигнования</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08</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02 2 02 61100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800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1 800,0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1 800,0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08</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02 2 02 61100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810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1 800,0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1 800,0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Муниципальная программа </w:t>
            </w:r>
            <w:r>
              <w:rPr>
                <w:rFonts w:ascii="Times New Roman" w:hAnsi="Times New Roman"/>
                <w:sz w:val="20"/>
                <w:szCs w:val="20"/>
              </w:rPr>
              <w:t>«</w:t>
            </w:r>
            <w:r w:rsidRPr="00EA18E1">
              <w:rPr>
                <w:rFonts w:ascii="Times New Roman" w:hAnsi="Times New Roman"/>
                <w:sz w:val="20"/>
                <w:szCs w:val="20"/>
              </w:rPr>
              <w:t>Современная транспортная система города Пыть-Яха</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08</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15 0 00 00000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76 000,0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76 000,0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Подпрограмма </w:t>
            </w:r>
            <w:r>
              <w:rPr>
                <w:rFonts w:ascii="Times New Roman" w:hAnsi="Times New Roman"/>
                <w:sz w:val="20"/>
                <w:szCs w:val="20"/>
              </w:rPr>
              <w:t>«</w:t>
            </w:r>
            <w:r w:rsidRPr="00EA18E1">
              <w:rPr>
                <w:rFonts w:ascii="Times New Roman" w:hAnsi="Times New Roman"/>
                <w:sz w:val="20"/>
                <w:szCs w:val="20"/>
              </w:rPr>
              <w:t>Автомобильный транспорт</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08</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15 1 00 00000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76 000,0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76 000,0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08</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15 1 01 00000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76 000,0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76 000,0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Реализация мероприятий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08</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15 1 01 99990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76 000,0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76 000,0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Закупка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08</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15 1 01 99990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76 000,0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76 000,0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08</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15 1 01 99990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76 000,0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76 000,0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Дорожное хозяйство (дорожные фонды)</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81 538,3</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81 538,3</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Муниципальная программа </w:t>
            </w:r>
            <w:r>
              <w:rPr>
                <w:rFonts w:ascii="Times New Roman" w:hAnsi="Times New Roman"/>
                <w:sz w:val="20"/>
                <w:szCs w:val="20"/>
              </w:rPr>
              <w:t>«</w:t>
            </w:r>
            <w:r w:rsidRPr="00EA18E1">
              <w:rPr>
                <w:rFonts w:ascii="Times New Roman" w:hAnsi="Times New Roman"/>
                <w:sz w:val="20"/>
                <w:szCs w:val="20"/>
              </w:rPr>
              <w:t>Современная транспортная система города Пыть-Яха</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15 0 00 00000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81 538,3</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81 538,3</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Подпрограмма </w:t>
            </w:r>
            <w:r>
              <w:rPr>
                <w:rFonts w:ascii="Times New Roman" w:hAnsi="Times New Roman"/>
                <w:sz w:val="20"/>
                <w:szCs w:val="20"/>
              </w:rPr>
              <w:t>«</w:t>
            </w:r>
            <w:r w:rsidRPr="00EA18E1">
              <w:rPr>
                <w:rFonts w:ascii="Times New Roman" w:hAnsi="Times New Roman"/>
                <w:sz w:val="20"/>
                <w:szCs w:val="20"/>
              </w:rPr>
              <w:t>Дорожное хозяйство</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15 2 00 00000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80 280,1</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80 280,1</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15 2 01 00000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65 280,1</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65 280,1</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Реализация мероприятий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15 2 01 99990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65 280,1</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65 280,1</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Закупка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15 2 01 99990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65 280,1</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65 280,1</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15 2 01 99990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65 280,1</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65 280,1</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15 2 03 00000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15 000,0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15 000,0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Реализация мероприятий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15 2 03 99990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15 000,0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15 000,0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Закупка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15 2 03 99990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15 000,0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15 000,0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15 2 03 99990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15 000,0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15 000,0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Подпрограмма </w:t>
            </w:r>
            <w:r>
              <w:rPr>
                <w:rFonts w:ascii="Times New Roman" w:hAnsi="Times New Roman"/>
                <w:sz w:val="20"/>
                <w:szCs w:val="20"/>
              </w:rPr>
              <w:t>«</w:t>
            </w:r>
            <w:r w:rsidRPr="00EA18E1">
              <w:rPr>
                <w:rFonts w:ascii="Times New Roman" w:hAnsi="Times New Roman"/>
                <w:sz w:val="20"/>
                <w:szCs w:val="20"/>
              </w:rPr>
              <w:t>Безопасность дорожного движения</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15 3 00 00000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1 258,2</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1 258,2</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Внедрение автоматизированных и роботизированных технологий организации дорожного движения и контроля за соблюдением правил дорожного движения</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15 3 01 00000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1 258,2</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1 258,2</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Реализация мероприятий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15 3 01 99990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1 258,2</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1 258,2</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Закупка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15 3 01 99990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1 258,2</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1 258,2</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15 3 01 99990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1 258,2</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1 258,2</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Связь и информатика</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7 294,6</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7 294,6</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Муниципальная программа </w:t>
            </w:r>
            <w:r>
              <w:rPr>
                <w:rFonts w:ascii="Times New Roman" w:hAnsi="Times New Roman"/>
                <w:sz w:val="20"/>
                <w:szCs w:val="20"/>
              </w:rPr>
              <w:t>«</w:t>
            </w:r>
            <w:r w:rsidRPr="00EA18E1">
              <w:rPr>
                <w:rFonts w:ascii="Times New Roman" w:hAnsi="Times New Roman"/>
                <w:sz w:val="20"/>
                <w:szCs w:val="20"/>
              </w:rPr>
              <w:t>Цифровое развитие города Пыть-Яха</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14 0 00 00000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4 958,3</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4 958,3</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Подпрограмма </w:t>
            </w:r>
            <w:r>
              <w:rPr>
                <w:rFonts w:ascii="Times New Roman" w:hAnsi="Times New Roman"/>
                <w:sz w:val="20"/>
                <w:szCs w:val="20"/>
              </w:rPr>
              <w:t>«</w:t>
            </w:r>
            <w:r w:rsidRPr="00EA18E1">
              <w:rPr>
                <w:rFonts w:ascii="Times New Roman" w:hAnsi="Times New Roman"/>
                <w:sz w:val="20"/>
                <w:szCs w:val="20"/>
              </w:rPr>
              <w:t>Цифровой город</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14 1 00 00000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2 883,1</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2 883,1</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Развитие электронного муниципалитета, формирование и сопровождение информационных ресурсов и систем, обеспечение доступа к ним</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14 1 01 00000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78,0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78,0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Услуги в области информационных технологий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14 1 01 20070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78,0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78,0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Закупка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14 1 01 20070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78,0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78,0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14 1 01 20070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78,0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78,0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Развитие и сопровождение информационных систем в деятельности органов местного самоуправления</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14 1 02 00000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1 305,1</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1 305,1</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Услуги в области информационных технологий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14 1 02 20070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1 305,1</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1 305,1</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Закупка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14 1 02 20070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1 305,1</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1 305,1</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14 1 02 20070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1 305,1</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1 305,1</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Модернизация оборудования, развитие и поддержка корпоративной сети органа местного самоуправления</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14 1 03 00000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1 500,0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1 500,0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Услуги в области информационных технологий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14 1 03 20070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1 500,0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1 500,0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Закупка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14 1 03 20070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1 500,0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1 500,0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14 1 03 20070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1 500,0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1 500,0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Подпрограмма </w:t>
            </w:r>
            <w:r>
              <w:rPr>
                <w:rFonts w:ascii="Times New Roman" w:hAnsi="Times New Roman"/>
                <w:sz w:val="20"/>
                <w:szCs w:val="20"/>
              </w:rPr>
              <w:t>«</w:t>
            </w:r>
            <w:r w:rsidRPr="00EA18E1">
              <w:rPr>
                <w:rFonts w:ascii="Times New Roman" w:hAnsi="Times New Roman"/>
                <w:sz w:val="20"/>
                <w:szCs w:val="20"/>
              </w:rPr>
              <w:t>Создание устойчивой информационно-телекоммуникационной инфраструктуры</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14 2 00 00000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2 075,2</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2 075,2</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Развитие системы обеспечения информационной безопасности органов местного самоуправления</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14 2 01 00000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2 075,2</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2 075,2</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Услуги в области информационных технологий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14 2 01 20070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2 075,2</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2 075,2</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Закупка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14 2 01 20070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2 075,2</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2 075,2</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14 2 01 20070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2 075,2</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2 075,2</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Муниципальная программа </w:t>
            </w:r>
            <w:r>
              <w:rPr>
                <w:rFonts w:ascii="Times New Roman" w:hAnsi="Times New Roman"/>
                <w:sz w:val="20"/>
                <w:szCs w:val="20"/>
              </w:rPr>
              <w:t>«</w:t>
            </w:r>
            <w:r w:rsidRPr="00EA18E1">
              <w:rPr>
                <w:rFonts w:ascii="Times New Roman" w:hAnsi="Times New Roman"/>
                <w:sz w:val="20"/>
                <w:szCs w:val="20"/>
              </w:rPr>
              <w:t>Развитие муниципальной службы в городе Пыть-Яхе</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19 0 00 00000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2 034,2</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2 034,2</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Подпрограмма </w:t>
            </w:r>
            <w:r>
              <w:rPr>
                <w:rFonts w:ascii="Times New Roman" w:hAnsi="Times New Roman"/>
                <w:sz w:val="20"/>
                <w:szCs w:val="20"/>
              </w:rPr>
              <w:t>«</w:t>
            </w:r>
            <w:r w:rsidRPr="00EA18E1">
              <w:rPr>
                <w:rFonts w:ascii="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19 2 00 00000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2 034,2</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2 034,2</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19 2 01 00000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2 034,2</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2 034,2</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Прочие мероприятия органов местного самоуправления</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19 2 01 02400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2 034,2</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2 034,2</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Закупка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19 2 01 02400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2 034,2</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2 034,2</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19 2 01 02400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2 034,2</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2 034,2</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Непрограммные направления деятельности</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40 0 00 00000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302,1</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302,1</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Непрограммное направление деятельности </w:t>
            </w:r>
            <w:r>
              <w:rPr>
                <w:rFonts w:ascii="Times New Roman" w:hAnsi="Times New Roman"/>
                <w:sz w:val="20"/>
                <w:szCs w:val="20"/>
              </w:rPr>
              <w:t>«</w:t>
            </w:r>
            <w:r w:rsidRPr="00EA18E1">
              <w:rPr>
                <w:rFonts w:ascii="Times New Roman" w:hAnsi="Times New Roman"/>
                <w:sz w:val="20"/>
                <w:szCs w:val="20"/>
              </w:rPr>
              <w:t>Обеспечение деятельности муниципальных органов местного самоуправления</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40 1 00 00000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302,1</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302,1</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40 1 01 00000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302,1</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302,1</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Прочие мероприятия органов местного самоуправления</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40 1 01 02400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302,1</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302,1</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Закупка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40 1 01 02400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302,1</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302,1</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40 1 01 02400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302,1</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302,1</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Другие вопросы в области национальной экономики</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106 988,2</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78 613,5</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Муниципальная программа </w:t>
            </w:r>
            <w:r>
              <w:rPr>
                <w:rFonts w:ascii="Times New Roman" w:hAnsi="Times New Roman"/>
                <w:sz w:val="20"/>
                <w:szCs w:val="20"/>
              </w:rPr>
              <w:t>«</w:t>
            </w:r>
            <w:r w:rsidRPr="00EA18E1">
              <w:rPr>
                <w:rFonts w:ascii="Times New Roman" w:hAnsi="Times New Roman"/>
                <w:sz w:val="20"/>
                <w:szCs w:val="20"/>
              </w:rPr>
              <w:t>Поддержка занятости населения в городе Пыть-Яхе</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05 0 00 00000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7 979,8</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7 979,8</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Подпрограмма </w:t>
            </w:r>
            <w:r>
              <w:rPr>
                <w:rFonts w:ascii="Times New Roman" w:hAnsi="Times New Roman"/>
                <w:sz w:val="20"/>
                <w:szCs w:val="20"/>
              </w:rPr>
              <w:t>«</w:t>
            </w:r>
            <w:r w:rsidRPr="00EA18E1">
              <w:rPr>
                <w:rFonts w:ascii="Times New Roman" w:hAnsi="Times New Roman"/>
                <w:sz w:val="20"/>
                <w:szCs w:val="20"/>
              </w:rPr>
              <w:t>Улучшение условий и охраны труда в муниципальном образовании</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05 2 00 00000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7 979,8</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7 979,8</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Совершенствование механизма управления охраной труда в муниципальном образовании</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05 2 01 00000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7 979,8</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7 979,8</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обеспечение функций органов местного самоуправления городского округа</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05 2 01 02040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6 307,0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6 307,0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05 2 01 02040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6 307,0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6 307,0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выплаты персоналу государственных (муниципальных) органов</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05 2 01 02040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6 307,0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6 307,0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05 2 01 84120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1 672,8</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1 672,8</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05 2 01 84120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1 536,5</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1 536,5</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выплаты персоналу государственных (муниципальных) органов</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05 2 01 84120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1 536,5</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1 536,5</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Закупка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05 2 01 84120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136,3</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136,3</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05 2 01 84120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136,3</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136,3</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Муниципальная программа </w:t>
            </w:r>
            <w:r>
              <w:rPr>
                <w:rFonts w:ascii="Times New Roman" w:hAnsi="Times New Roman"/>
                <w:sz w:val="20"/>
                <w:szCs w:val="20"/>
              </w:rPr>
              <w:t>«</w:t>
            </w:r>
            <w:r w:rsidRPr="00EA18E1">
              <w:rPr>
                <w:rFonts w:ascii="Times New Roman" w:hAnsi="Times New Roman"/>
                <w:sz w:val="20"/>
                <w:szCs w:val="20"/>
              </w:rPr>
              <w:t>Развитие жилищной сферы в городе Пыть-Яхе</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07 0 00 00000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56 927,5</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28 552,8</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Подпрограмма </w:t>
            </w:r>
            <w:r>
              <w:rPr>
                <w:rFonts w:ascii="Times New Roman" w:hAnsi="Times New Roman"/>
                <w:sz w:val="20"/>
                <w:szCs w:val="20"/>
              </w:rPr>
              <w:t>«</w:t>
            </w:r>
            <w:r w:rsidRPr="00EA18E1">
              <w:rPr>
                <w:rFonts w:ascii="Times New Roman" w:hAnsi="Times New Roman"/>
                <w:sz w:val="20"/>
                <w:szCs w:val="20"/>
              </w:rPr>
              <w:t>Комплексное развитие территорий</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07 1 00 00000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29 184,3</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800,0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Реализация мероприятий по градостроительной деятельности</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07 1 02 00000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29 184,3</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800,0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Мероприятия по градостроительной деятельности</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07 1 02 82761</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27 141,4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Закупка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07 1 02 82761</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27 141,4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07 1 02 82761</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27 141,4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Реализация мероприятий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07 1 02 99990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800,0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Закупка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07 1 02 99990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800,0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07 1 02 99990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800,0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Мероприятия по градостроительной деятельности за счет средств бюджета города</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 1 02 S2761</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2 042,9</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Закупка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 1 02 S2761</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2 042,9</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 1 02 S2761</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2 042,9</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Подпрограмма </w:t>
            </w:r>
            <w:r>
              <w:rPr>
                <w:rFonts w:ascii="Times New Roman" w:hAnsi="Times New Roman"/>
                <w:sz w:val="20"/>
                <w:szCs w:val="20"/>
              </w:rPr>
              <w:t>«</w:t>
            </w:r>
            <w:r w:rsidRPr="00EA18E1">
              <w:rPr>
                <w:rFonts w:ascii="Times New Roman" w:hAnsi="Times New Roman"/>
                <w:sz w:val="20"/>
                <w:szCs w:val="20"/>
              </w:rPr>
              <w:t xml:space="preserve">Организационное обеспечение деятельности МКУ </w:t>
            </w:r>
            <w:r>
              <w:rPr>
                <w:rFonts w:ascii="Times New Roman" w:hAnsi="Times New Roman"/>
                <w:sz w:val="20"/>
                <w:szCs w:val="20"/>
              </w:rPr>
              <w:t>«</w:t>
            </w:r>
            <w:r w:rsidRPr="00EA18E1">
              <w:rPr>
                <w:rFonts w:ascii="Times New Roman" w:hAnsi="Times New Roman"/>
                <w:sz w:val="20"/>
                <w:szCs w:val="20"/>
              </w:rPr>
              <w:t>Управление капитального строительства города Пыть-Ях</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07 3 00 00000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27 743,2</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27 752,8</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Реализация функций заказчика по строительству объектов, выполнение проектных, проектно-изыскательских и строительно-монтажных работ</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07 3 01 00000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27 743,2</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27 752,8</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обеспечение деятельности (оказание услуг) муниципальных учреждений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07 3 01 00590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27 743,2</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27 752,8</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07 3 01 00590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23 947,1</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23 947,1</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выплаты персоналу казенных учреждений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07 3 01 00590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23 947,1</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23 947,1</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Закупка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07 3 01 00590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3 546,1</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3 555,7</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07 3 01 00590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3 546,1</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3 555,7</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Иные бюджетные ассигнования</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07 3 01 00590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800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250,0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250,0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Уплата налогов, сборов и иных платежей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07 3 01 00590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850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250,0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250,0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Муниципальная программа </w:t>
            </w:r>
            <w:r>
              <w:rPr>
                <w:rFonts w:ascii="Times New Roman" w:hAnsi="Times New Roman"/>
                <w:sz w:val="20"/>
                <w:szCs w:val="20"/>
              </w:rPr>
              <w:t>«</w:t>
            </w:r>
            <w:r w:rsidRPr="00EA18E1">
              <w:rPr>
                <w:rFonts w:ascii="Times New Roman" w:hAnsi="Times New Roman"/>
                <w:sz w:val="20"/>
                <w:szCs w:val="20"/>
              </w:rPr>
              <w:t>Развитие экономического потенциала города Пыть-Яха</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13 0 00 00000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309,5</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309,5</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Подпрограмма </w:t>
            </w:r>
            <w:r>
              <w:rPr>
                <w:rFonts w:ascii="Times New Roman" w:hAnsi="Times New Roman"/>
                <w:sz w:val="20"/>
                <w:szCs w:val="20"/>
              </w:rPr>
              <w:t>«</w:t>
            </w:r>
            <w:r w:rsidRPr="00EA18E1">
              <w:rPr>
                <w:rFonts w:ascii="Times New Roman" w:hAnsi="Times New Roman"/>
                <w:sz w:val="20"/>
                <w:szCs w:val="20"/>
              </w:rPr>
              <w:t>Развитие малого и среднего предпринимательства</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13 2 00 00000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253,5</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253,5</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Пропаганда и популяризация предпринимательской деятельности</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13 2 03 00000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253,5</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253,5</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Реализация мероприятий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13 2 03 99990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253,5</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253,5</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Закупка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13 2 03 99990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253,5</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253,5</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13 2 03 99990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253,5</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253,5</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Подпрограмма </w:t>
            </w:r>
            <w:r>
              <w:rPr>
                <w:rFonts w:ascii="Times New Roman" w:hAnsi="Times New Roman"/>
                <w:sz w:val="20"/>
                <w:szCs w:val="20"/>
              </w:rPr>
              <w:t>«</w:t>
            </w:r>
            <w:r w:rsidRPr="00EA18E1">
              <w:rPr>
                <w:rFonts w:ascii="Times New Roman" w:hAnsi="Times New Roman"/>
                <w:sz w:val="20"/>
                <w:szCs w:val="20"/>
              </w:rPr>
              <w:t>Обеспечение защиты прав потребителей</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13 3 00 00000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56,0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56,0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Правовое просвещение и информирование в сфере защиты прав потребителей</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13 3 01 00000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56,0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56,0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Реализация мероприятий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13 3 01 99990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56,0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56,0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Закупка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13 3 01 99990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56,0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56,0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13 3 01 99990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56,0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56,0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Муниципальная программа </w:t>
            </w:r>
            <w:r>
              <w:rPr>
                <w:rFonts w:ascii="Times New Roman" w:hAnsi="Times New Roman"/>
                <w:sz w:val="20"/>
                <w:szCs w:val="20"/>
              </w:rPr>
              <w:t>«</w:t>
            </w:r>
            <w:r w:rsidRPr="00EA18E1">
              <w:rPr>
                <w:rFonts w:ascii="Times New Roman" w:hAnsi="Times New Roman"/>
                <w:sz w:val="20"/>
                <w:szCs w:val="20"/>
              </w:rPr>
              <w:t>Управление муниципальным имуществом города Пыть-Яха</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18 0 00 00000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1 660,0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1 660,0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Подпрограмма </w:t>
            </w:r>
            <w:r>
              <w:rPr>
                <w:rFonts w:ascii="Times New Roman" w:hAnsi="Times New Roman"/>
                <w:sz w:val="20"/>
                <w:szCs w:val="20"/>
              </w:rPr>
              <w:t>«</w:t>
            </w:r>
            <w:r w:rsidRPr="00EA18E1">
              <w:rPr>
                <w:rFonts w:ascii="Times New Roman" w:hAnsi="Times New Roman"/>
                <w:sz w:val="20"/>
                <w:szCs w:val="20"/>
              </w:rPr>
              <w:t>Повышение эффективности системы управления муниципальным имуществом</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18 1 00 00000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1 660,0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1 660,0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Проведение мероприятий по землеустройству и землепользованию</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18 1 03 00000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1 660,0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1 660,0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Реализация мероприятий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18 1 03 99990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1 660,0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1 660,0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Закупка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18 1 03 99990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1 660,0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1 660,0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18 1 03 99990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1 660,0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1 660,0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Муниципальная программа </w:t>
            </w:r>
            <w:r>
              <w:rPr>
                <w:rFonts w:ascii="Times New Roman" w:hAnsi="Times New Roman"/>
                <w:sz w:val="20"/>
                <w:szCs w:val="20"/>
              </w:rPr>
              <w:t>«</w:t>
            </w:r>
            <w:r w:rsidRPr="00EA18E1">
              <w:rPr>
                <w:rFonts w:ascii="Times New Roman" w:hAnsi="Times New Roman"/>
                <w:sz w:val="20"/>
                <w:szCs w:val="20"/>
              </w:rPr>
              <w:t>Развитие муниципальной службы в городе Пыть-Яхе</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19 0 00 00000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40 111,4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40 111,4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Подпрограмма </w:t>
            </w:r>
            <w:r>
              <w:rPr>
                <w:rFonts w:ascii="Times New Roman" w:hAnsi="Times New Roman"/>
                <w:sz w:val="20"/>
                <w:szCs w:val="20"/>
              </w:rPr>
              <w:t>«</w:t>
            </w:r>
            <w:r w:rsidRPr="00EA18E1">
              <w:rPr>
                <w:rFonts w:ascii="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19 2 00 00000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40 111,4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40 111,4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19 2 01 00000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40 111,4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40 111,4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обеспечение функций органов местного самоуправления городского округа</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19 2 01 02040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40 111,4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40 111,4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19 2 01 02040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40 111,4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40 111,4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выплаты персоналу государственных (муниципальных) органов</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19 2 01 02040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40 111,4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40 111,4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Жилищно-коммунальное хозяйство</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159 962,1</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198 975,6</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Жилищное хозяйство</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20 727,0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58 746,4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Муниципальная программа </w:t>
            </w:r>
            <w:r>
              <w:rPr>
                <w:rFonts w:ascii="Times New Roman" w:hAnsi="Times New Roman"/>
                <w:sz w:val="20"/>
                <w:szCs w:val="20"/>
              </w:rPr>
              <w:t>«</w:t>
            </w:r>
            <w:r w:rsidRPr="00EA18E1">
              <w:rPr>
                <w:rFonts w:ascii="Times New Roman" w:hAnsi="Times New Roman"/>
                <w:sz w:val="20"/>
                <w:szCs w:val="20"/>
              </w:rPr>
              <w:t>Развитие жилищной сферы в городе Пыть-Яхе</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07 0 00 00000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17 976,0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55 995,4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Подпрограмма </w:t>
            </w:r>
            <w:r>
              <w:rPr>
                <w:rFonts w:ascii="Times New Roman" w:hAnsi="Times New Roman"/>
                <w:sz w:val="20"/>
                <w:szCs w:val="20"/>
              </w:rPr>
              <w:t>«</w:t>
            </w:r>
            <w:r w:rsidRPr="00EA18E1">
              <w:rPr>
                <w:rFonts w:ascii="Times New Roman" w:hAnsi="Times New Roman"/>
                <w:sz w:val="20"/>
                <w:szCs w:val="20"/>
              </w:rPr>
              <w:t>Комплексное развитие территорий</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07 1 00 00000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17 976,0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55 995,4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07 1 04 00000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17 976,0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54 995,4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07 1 04 82762</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16 717,6</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51 145,7</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Капитальные вложения в объекты государственной (муниципальной) собственности</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07 1 04 82762</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400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16 717,6</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51 145,7</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Бюджетные инвестиции</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07 1 04 82762</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410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16 717,6</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51 145,7</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 1 04 S2762</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1 258,4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3 849,7</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Капитальные вложения в объекты государственной (муниципальной) собственности</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 1 04 S2762</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400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1 258,4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3 849,7</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Бюджетные инвестиции</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 1 04 S2762</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410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1 258,4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3 849,7</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Демонтаж аварийного, непригодного жилищного фонда, в том числе строений, приспособленных для проживания</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07 1 05 00000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1 000,0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Реализация мероприятий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07 1 05 99990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1 000,0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Закупка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07 1 05 99990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1 000,0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07 1 05 99990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1 000,0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Муниципальная программа </w:t>
            </w:r>
            <w:r>
              <w:rPr>
                <w:rFonts w:ascii="Times New Roman" w:hAnsi="Times New Roman"/>
                <w:sz w:val="20"/>
                <w:szCs w:val="20"/>
              </w:rPr>
              <w:t>«</w:t>
            </w:r>
            <w:r w:rsidRPr="00EA18E1">
              <w:rPr>
                <w:rFonts w:ascii="Times New Roman" w:hAnsi="Times New Roman"/>
                <w:sz w:val="20"/>
                <w:szCs w:val="20"/>
              </w:rPr>
              <w:t>Управление муниципальным имуществом города Пыть-Яха</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18 0 00 00000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2 751,0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2 751,0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Подпрограмма </w:t>
            </w:r>
            <w:r>
              <w:rPr>
                <w:rFonts w:ascii="Times New Roman" w:hAnsi="Times New Roman"/>
                <w:sz w:val="20"/>
                <w:szCs w:val="20"/>
              </w:rPr>
              <w:t>«</w:t>
            </w:r>
            <w:r w:rsidRPr="00EA18E1">
              <w:rPr>
                <w:rFonts w:ascii="Times New Roman" w:hAnsi="Times New Roman"/>
                <w:sz w:val="20"/>
                <w:szCs w:val="20"/>
              </w:rPr>
              <w:t>Повышение эффективности системы управления муниципальным имуществом</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18 1 00 00000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2 751,0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2 751,0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Обеспечение надлежащего уровня эксплуатации муниципального имущества</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18 1 02 00000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2 751,0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2 751,0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Реализация мероприятий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18 1 02 99990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2 751,0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2 751,0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Закупка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18 1 02 99990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2 751,0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2 751,0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18 1 02 99990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2 751,0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2 751,0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Коммунальное хозяйство</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11 106,8</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32 428,5</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Муниципальная программа </w:t>
            </w:r>
            <w:r>
              <w:rPr>
                <w:rFonts w:ascii="Times New Roman" w:hAnsi="Times New Roman"/>
                <w:sz w:val="20"/>
                <w:szCs w:val="20"/>
              </w:rPr>
              <w:t>«</w:t>
            </w:r>
            <w:r w:rsidRPr="00EA18E1">
              <w:rPr>
                <w:rFonts w:ascii="Times New Roman" w:hAnsi="Times New Roman"/>
                <w:sz w:val="20"/>
                <w:szCs w:val="20"/>
              </w:rPr>
              <w:t>Социальное и демографическое развитие города Пыть-Яха</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02 0 00 00000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2 271,2</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2 271,2</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Подпрограмма </w:t>
            </w:r>
            <w:r>
              <w:rPr>
                <w:rFonts w:ascii="Times New Roman" w:hAnsi="Times New Roman"/>
                <w:sz w:val="20"/>
                <w:szCs w:val="20"/>
              </w:rPr>
              <w:t>«</w:t>
            </w:r>
            <w:r w:rsidRPr="00EA18E1">
              <w:rPr>
                <w:rFonts w:ascii="Times New Roman" w:hAnsi="Times New Roman"/>
                <w:sz w:val="20"/>
                <w:szCs w:val="20"/>
              </w:rPr>
              <w:t>Развитие мер социальной поддержки отдельных категорий граждан</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02 2 00 00000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2 271,2</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2 271,2</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Реализация социальных гарантий отдельных категорий граждан</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02 2 02 00000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2 271,2</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2 271,2</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Предоставление субсидий организациям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02 2 02 61100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2 271,2</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2 271,2</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Иные бюджетные ассигнования</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02 2 02 61100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800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2 271,2</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2 271,2</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02 2 02 61100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810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2 271,2</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2 271,2</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Муниципальная программа </w:t>
            </w:r>
            <w:r>
              <w:rPr>
                <w:rFonts w:ascii="Times New Roman" w:hAnsi="Times New Roman"/>
                <w:sz w:val="20"/>
                <w:szCs w:val="20"/>
              </w:rPr>
              <w:t>«</w:t>
            </w:r>
            <w:r w:rsidRPr="00EA18E1">
              <w:rPr>
                <w:rFonts w:ascii="Times New Roman" w:hAnsi="Times New Roman"/>
                <w:sz w:val="20"/>
                <w:szCs w:val="20"/>
              </w:rPr>
              <w:t>Жилищно-коммунальный комплекс и городская среда города Пыть-Яха</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08 0 00 00000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8 835,6</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30 157,3</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Подпрограмма </w:t>
            </w:r>
            <w:r>
              <w:rPr>
                <w:rFonts w:ascii="Times New Roman" w:hAnsi="Times New Roman"/>
                <w:sz w:val="20"/>
                <w:szCs w:val="20"/>
              </w:rPr>
              <w:t>«</w:t>
            </w:r>
            <w:r w:rsidRPr="00EA18E1">
              <w:rPr>
                <w:rFonts w:ascii="Times New Roman" w:hAnsi="Times New Roman"/>
                <w:sz w:val="20"/>
                <w:szCs w:val="20"/>
              </w:rPr>
              <w:t>Поддержка частных инвестиций в жилищно-коммунальном комплексе и обеспечение безубыточной деятельности организаций коммунального комплекса</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08 3 00 00000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8 835,6</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30 157,3</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08 3 01 00000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8 835,6</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30 157,3</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08 3 01 82591</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7 510,2</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25 633,7</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Закупка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08 3 01 82591</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7 510,2</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25 633,7</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08 3 01 82591</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7 510,2</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25 633,7</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08 3 01 S2591</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1 325,4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4 523,6</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Закупка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08 3 01 S2591</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1 325,4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4 523,6</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08 3 01 S2591</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1 325,4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4 523,6</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Благоустройство</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83 138,8</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62 811,2</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Муниципальная программа </w:t>
            </w:r>
            <w:r>
              <w:rPr>
                <w:rFonts w:ascii="Times New Roman" w:hAnsi="Times New Roman"/>
                <w:sz w:val="20"/>
                <w:szCs w:val="20"/>
              </w:rPr>
              <w:t>«</w:t>
            </w:r>
            <w:r w:rsidRPr="00EA18E1">
              <w:rPr>
                <w:rFonts w:ascii="Times New Roman" w:hAnsi="Times New Roman"/>
                <w:sz w:val="20"/>
                <w:szCs w:val="20"/>
              </w:rPr>
              <w:t>Жилищно-коммунальный комплекс и городская среда города Пыть-Яха</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08 0 00 00000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13 447,0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14 941,1</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Подпрограмма </w:t>
            </w:r>
            <w:r>
              <w:rPr>
                <w:rFonts w:ascii="Times New Roman" w:hAnsi="Times New Roman"/>
                <w:sz w:val="20"/>
                <w:szCs w:val="20"/>
              </w:rPr>
              <w:t>«</w:t>
            </w:r>
            <w:r w:rsidRPr="00EA18E1">
              <w:rPr>
                <w:rFonts w:ascii="Times New Roman" w:hAnsi="Times New Roman"/>
                <w:sz w:val="20"/>
                <w:szCs w:val="20"/>
              </w:rPr>
              <w:t>Формирование комфортной городской среды</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08 6 00 00000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13 447,0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14 941,1</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Региональный проект </w:t>
            </w:r>
            <w:r>
              <w:rPr>
                <w:rFonts w:ascii="Times New Roman" w:hAnsi="Times New Roman"/>
                <w:sz w:val="20"/>
                <w:szCs w:val="20"/>
              </w:rPr>
              <w:t>«</w:t>
            </w:r>
            <w:r w:rsidRPr="00EA18E1">
              <w:rPr>
                <w:rFonts w:ascii="Times New Roman" w:hAnsi="Times New Roman"/>
                <w:sz w:val="20"/>
                <w:szCs w:val="20"/>
              </w:rPr>
              <w:t>Формирование комфортной городской среды</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08 6 F2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13 447,0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14 941,1</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Реализация программ формирования современной городской среды</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08 6 F2 55550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13 447,0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14 941,1</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Закупка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08 6 F2 55550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13 447,0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14 941,1</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08 6 F2 55550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13 447,0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14 941,1</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Муниципальная программа </w:t>
            </w:r>
            <w:r>
              <w:rPr>
                <w:rFonts w:ascii="Times New Roman" w:hAnsi="Times New Roman"/>
                <w:sz w:val="20"/>
                <w:szCs w:val="20"/>
              </w:rPr>
              <w:t>«</w:t>
            </w:r>
            <w:r w:rsidRPr="00EA18E1">
              <w:rPr>
                <w:rFonts w:ascii="Times New Roman" w:hAnsi="Times New Roman"/>
                <w:sz w:val="20"/>
                <w:szCs w:val="20"/>
              </w:rPr>
              <w:t>Содержание городских территорий, озеленение и благоустройство в городе Пыть-Яхе</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20 0 00 00000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69 691,8</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47 870,1</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Организация освещения улиц, микрорайонов города</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20 0 01 00000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18 669,6</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Предоставление субсидий организациям в соответствии с концессионными соглашениями</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20 0 01 61200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18 669,6</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Иные бюджетные ассигнования</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20 0 01 61200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800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18 669,6</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20 0 01 61200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810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18 669,6</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Организация озеленения и благоустройства городских территорий, охрана, защита, воспроизводство лесов и зеленных насаждений</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20 0 02 00000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7 694,8</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7 694,8</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Реализация мероприятий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20 0 02 99990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7 694,8</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7 694,8</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Закупка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20 0 02 99990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7 694,8</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7 694,8</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20 0 02 99990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7 694,8</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7 694,8</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Содержание мест захоронения</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20 0 03 00000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10 577,9</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10 596,2</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обеспечение деятельности (оказание услуг) муниципальных учреждений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20 0 03 00590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10 577,9</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10 596,2</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20 0 03 00590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10 577,9</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10 596,2</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Субсидии автономным учреждениям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20 0 03 00590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620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10 577,9</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10 596,2</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Организация праздничного оформления города (в том числе поставка и изготовление рекламы и информации, новогоднее оформление</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20 0 04 00000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9 513,8</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6 343,4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Реализация мероприятий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20 0 04 99990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9 513,8</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6 343,4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Закупка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20 0 04 99990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9 513,8</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6 343,4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20 0 04 99990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9 513,8</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6 343,4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Зимнее и летнее содержание городских территорий</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20 0 06 00000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19 874,4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19 874,4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Реализация мероприятий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20 0 06 99990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19 874,4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19 874,4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Закупка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20 0 06 99990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19 874,4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19 874,4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20 0 06 99990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19 874,4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19 874,4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Обеспечение комплексного содержания и ремонта объектов благоустройства (детские игровые и спортивные площадки, городской фонтан)</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20 0 07 00000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3 266,3</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3 266,3</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Предоставление субсидий организациям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20 0 07 61100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1 250,3</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1 250,3</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Иные бюджетные ассигнования</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20 0 07 61100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800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1 250,3</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1 250,3</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20 0 07 61100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810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1 250,3</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1 250,3</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Реализация мероприятий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20 0 07 99990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2 016,0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2 016,0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Закупка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20 0 07 99990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2 016,0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2 016,0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20 0 07 99990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2 016,0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2 016,0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Повышение уровня культуры населения</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20 0 08 00000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95,0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95,0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Реализация мероприятий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20 0 08 99990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95,0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95,0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Закупка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20 0 08 99990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95,0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95,0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20 0 08 99990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95,0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95,0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Другие вопросы в области жилищно-коммунального хозяйства</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44 989,5</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44 989,5</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Муниципальная программа </w:t>
            </w:r>
            <w:r>
              <w:rPr>
                <w:rFonts w:ascii="Times New Roman" w:hAnsi="Times New Roman"/>
                <w:sz w:val="20"/>
                <w:szCs w:val="20"/>
              </w:rPr>
              <w:t>«</w:t>
            </w:r>
            <w:r w:rsidRPr="00EA18E1">
              <w:rPr>
                <w:rFonts w:ascii="Times New Roman" w:hAnsi="Times New Roman"/>
                <w:sz w:val="20"/>
                <w:szCs w:val="20"/>
              </w:rPr>
              <w:t>Развитие жилищной сферы в городе Пыть-Яхе</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07 0 00 00000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11,4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11,4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Подпрограмма </w:t>
            </w:r>
            <w:r>
              <w:rPr>
                <w:rFonts w:ascii="Times New Roman" w:hAnsi="Times New Roman"/>
                <w:sz w:val="20"/>
                <w:szCs w:val="20"/>
              </w:rPr>
              <w:t>«</w:t>
            </w:r>
            <w:r w:rsidRPr="00EA18E1">
              <w:rPr>
                <w:rFonts w:ascii="Times New Roman" w:hAnsi="Times New Roman"/>
                <w:sz w:val="20"/>
                <w:szCs w:val="20"/>
              </w:rPr>
              <w:t>Обеспечение мерами государственной поддержки по улучшению жилищных условий отдельных категорий граждан</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07 2 00 00000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11,4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11,4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Реализация полномочий, указанных в пунктах 3.1, 3.2 статьи 2 Закона Ханты-Мансийского автономного округ</w:t>
            </w:r>
            <w:r>
              <w:rPr>
                <w:rFonts w:ascii="Times New Roman" w:hAnsi="Times New Roman"/>
                <w:sz w:val="20"/>
                <w:szCs w:val="20"/>
              </w:rPr>
              <w:t>а - Югры от 31 марта 2009 года №</w:t>
            </w:r>
            <w:bookmarkStart w:id="0" w:name="_GoBack"/>
            <w:bookmarkEnd w:id="0"/>
            <w:r w:rsidRPr="00EA18E1">
              <w:rPr>
                <w:rFonts w:ascii="Times New Roman" w:hAnsi="Times New Roman"/>
                <w:sz w:val="20"/>
                <w:szCs w:val="20"/>
              </w:rPr>
              <w:t xml:space="preserve"> 36-оз </w:t>
            </w:r>
            <w:r>
              <w:rPr>
                <w:rFonts w:ascii="Times New Roman" w:hAnsi="Times New Roman"/>
                <w:sz w:val="20"/>
                <w:szCs w:val="20"/>
              </w:rPr>
              <w:t>«</w:t>
            </w:r>
            <w:r w:rsidRPr="00EA18E1">
              <w:rPr>
                <w:rFonts w:ascii="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07 2 04 00000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11,4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11,4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Реализация полномочий, указанных в пунктах 3.1, 3.2 статьи 2 Закона Ханты-Мансийского автономного округа – Югры от 31 марта 2009 года № 36-оз </w:t>
            </w:r>
            <w:r>
              <w:rPr>
                <w:rFonts w:ascii="Times New Roman" w:hAnsi="Times New Roman"/>
                <w:sz w:val="20"/>
                <w:szCs w:val="20"/>
              </w:rPr>
              <w:t>«</w:t>
            </w:r>
            <w:r w:rsidRPr="00EA18E1">
              <w:rPr>
                <w:rFonts w:ascii="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07 2 04 84220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11,4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11,4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07 2 04 84220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11,4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11,4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выплаты персоналу государственных (муниципальных) органов</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07 2 04 84220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11,4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11,4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Муниципальная программа </w:t>
            </w:r>
            <w:r>
              <w:rPr>
                <w:rFonts w:ascii="Times New Roman" w:hAnsi="Times New Roman"/>
                <w:sz w:val="20"/>
                <w:szCs w:val="20"/>
              </w:rPr>
              <w:t>«</w:t>
            </w:r>
            <w:r w:rsidRPr="00EA18E1">
              <w:rPr>
                <w:rFonts w:ascii="Times New Roman" w:hAnsi="Times New Roman"/>
                <w:sz w:val="20"/>
                <w:szCs w:val="20"/>
              </w:rPr>
              <w:t>Управление муниципальным имуществом города Пыть-Яха</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18 0 00 00000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1 000,0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1 000,0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Подпрограмма </w:t>
            </w:r>
            <w:r>
              <w:rPr>
                <w:rFonts w:ascii="Times New Roman" w:hAnsi="Times New Roman"/>
                <w:sz w:val="20"/>
                <w:szCs w:val="20"/>
              </w:rPr>
              <w:t>«</w:t>
            </w:r>
            <w:r w:rsidRPr="00EA18E1">
              <w:rPr>
                <w:rFonts w:ascii="Times New Roman" w:hAnsi="Times New Roman"/>
                <w:sz w:val="20"/>
                <w:szCs w:val="20"/>
              </w:rPr>
              <w:t>Повышение эффективности системы управления муниципальным имуществом</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18 1 00 00000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1 000,0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1 000,0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Обеспечение надлежащего уровня эксплуатации муниципального имущества</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18 1 02 00000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1 000,0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1 000,0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Предоставление субсидий организациям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18 1 02 61100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1 000,0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1 000,0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Иные бюджетные ассигнования</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18 1 02 61100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800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1 000,0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1 000,0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18 1 02 61100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810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1 000,0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1 000,0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Муниципальная программа </w:t>
            </w:r>
            <w:r>
              <w:rPr>
                <w:rFonts w:ascii="Times New Roman" w:hAnsi="Times New Roman"/>
                <w:sz w:val="20"/>
                <w:szCs w:val="20"/>
              </w:rPr>
              <w:t>«</w:t>
            </w:r>
            <w:r w:rsidRPr="00EA18E1">
              <w:rPr>
                <w:rFonts w:ascii="Times New Roman" w:hAnsi="Times New Roman"/>
                <w:sz w:val="20"/>
                <w:szCs w:val="20"/>
              </w:rPr>
              <w:t>Развитие муниципальной службы в городе Пыть-Яхе</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19 0 00 00000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43 978,1</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43 978,1</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Подпрограмма </w:t>
            </w:r>
            <w:r>
              <w:rPr>
                <w:rFonts w:ascii="Times New Roman" w:hAnsi="Times New Roman"/>
                <w:sz w:val="20"/>
                <w:szCs w:val="20"/>
              </w:rPr>
              <w:t>«</w:t>
            </w:r>
            <w:r w:rsidRPr="00EA18E1">
              <w:rPr>
                <w:rFonts w:ascii="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19 2 00 00000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43 978,1</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43 978,1</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19 2 01 00000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43 978,1</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43 978,1</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обеспечение функций органов местного самоуправления городского округа</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19 2 01 02040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43 978,1</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43 978,1</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19 2 01 02040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43 978,1</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43 978,1</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выплаты персоналу государственных (муниципальных) органов</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19 2 01 02040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43 978,1</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43 978,1</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Охрана окружающей среды</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06</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3 607,0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4 077,0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Охрана объектов растительного и животного мира и среды их обитания</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06</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397,0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867,0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Муниципальная программа </w:t>
            </w:r>
            <w:r>
              <w:rPr>
                <w:rFonts w:ascii="Times New Roman" w:hAnsi="Times New Roman"/>
                <w:sz w:val="20"/>
                <w:szCs w:val="20"/>
              </w:rPr>
              <w:t>«</w:t>
            </w:r>
            <w:r w:rsidRPr="00EA18E1">
              <w:rPr>
                <w:rFonts w:ascii="Times New Roman" w:hAnsi="Times New Roman"/>
                <w:sz w:val="20"/>
                <w:szCs w:val="20"/>
              </w:rPr>
              <w:t>Экологическая безопасность города Пыть-Яха</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06</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12 0 00 00000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397,0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867,0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Подпрограмма </w:t>
            </w:r>
            <w:r>
              <w:rPr>
                <w:rFonts w:ascii="Times New Roman" w:hAnsi="Times New Roman"/>
                <w:sz w:val="20"/>
                <w:szCs w:val="20"/>
              </w:rPr>
              <w:t>«</w:t>
            </w:r>
            <w:r w:rsidRPr="00EA18E1">
              <w:rPr>
                <w:rFonts w:ascii="Times New Roman" w:hAnsi="Times New Roman"/>
                <w:sz w:val="20"/>
                <w:szCs w:val="20"/>
              </w:rPr>
              <w:t>Регулирование качества окружающей среды в муниципальном образовании городской округ Пыть-Ях</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06</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12 1 00 00000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397,0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867,0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06</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12 1 02 00000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470,0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Реализация мероприятий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06</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12 1 02 99990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470,0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Закупка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06</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12 1 02 99990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470,0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06</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12 1 02 99990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470,0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 xml:space="preserve">Организация и проведении мероприятий в рамках международной экологической акции </w:t>
            </w:r>
            <w:r>
              <w:rPr>
                <w:rFonts w:ascii="Times New Roman" w:hAnsi="Times New Roman"/>
                <w:sz w:val="20"/>
                <w:szCs w:val="20"/>
              </w:rPr>
              <w:t>«</w:t>
            </w:r>
            <w:r w:rsidRPr="00EA18E1">
              <w:rPr>
                <w:rFonts w:ascii="Times New Roman" w:hAnsi="Times New Roman"/>
                <w:sz w:val="20"/>
                <w:szCs w:val="20"/>
              </w:rPr>
              <w:t>Спасти и сохранить</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06</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12 1 03 00000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397,0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397,0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Реализация мероприятий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06</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12 1 03 99990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397,0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397,0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Закупка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06</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12 1 03 99990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397,0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397,0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06</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12 1 03 99990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397,0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397,0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Другие вопросы в области охраны окружающей среды</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06</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3 210,0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3 210,0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Муниципальная программа </w:t>
            </w:r>
            <w:r>
              <w:rPr>
                <w:rFonts w:ascii="Times New Roman" w:hAnsi="Times New Roman"/>
                <w:sz w:val="20"/>
                <w:szCs w:val="20"/>
              </w:rPr>
              <w:t>«</w:t>
            </w:r>
            <w:r w:rsidRPr="00EA18E1">
              <w:rPr>
                <w:rFonts w:ascii="Times New Roman" w:hAnsi="Times New Roman"/>
                <w:sz w:val="20"/>
                <w:szCs w:val="20"/>
              </w:rPr>
              <w:t>Экологическая безопасность города Пыть-Яха</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06</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12 0 00 00000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3 210,0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3 210,0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Подпрограмма </w:t>
            </w:r>
            <w:r>
              <w:rPr>
                <w:rFonts w:ascii="Times New Roman" w:hAnsi="Times New Roman"/>
                <w:sz w:val="20"/>
                <w:szCs w:val="20"/>
              </w:rPr>
              <w:t>«</w:t>
            </w:r>
            <w:r w:rsidRPr="00EA18E1">
              <w:rPr>
                <w:rFonts w:ascii="Times New Roman" w:hAnsi="Times New Roman"/>
                <w:sz w:val="20"/>
                <w:szCs w:val="20"/>
              </w:rPr>
              <w:t>Регулирование качества окружающей среды в муниципальном образовании городской округ Пыть-Ях</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06</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12 1 00 00000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100,0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100,0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 xml:space="preserve">Участие в окружном конкурсе </w:t>
            </w:r>
            <w:r>
              <w:rPr>
                <w:rFonts w:ascii="Times New Roman" w:hAnsi="Times New Roman"/>
                <w:sz w:val="20"/>
                <w:szCs w:val="20"/>
              </w:rPr>
              <w:t>«</w:t>
            </w:r>
            <w:r w:rsidRPr="00EA18E1">
              <w:rPr>
                <w:rFonts w:ascii="Times New Roman" w:hAnsi="Times New Roman"/>
                <w:sz w:val="20"/>
                <w:szCs w:val="20"/>
              </w:rPr>
              <w:t>Лучшее муниципальное образование Ханты-Мансийского автономного округа-Югры в сфере отношений, связанных с охраной окружающей среды</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06</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12 1 04 00000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100,0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100,0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Реализация мероприятий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06</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12 1 04 99990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100,0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100,0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Закупка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06</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12 1 04 99990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100,0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100,0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06</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12 1 04 99990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100,0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100,0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Подпрограмма </w:t>
            </w:r>
            <w:r>
              <w:rPr>
                <w:rFonts w:ascii="Times New Roman" w:hAnsi="Times New Roman"/>
                <w:sz w:val="20"/>
                <w:szCs w:val="20"/>
              </w:rPr>
              <w:t>«</w:t>
            </w:r>
            <w:r w:rsidRPr="00EA18E1">
              <w:rPr>
                <w:rFonts w:ascii="Times New Roman" w:hAnsi="Times New Roman"/>
                <w:sz w:val="20"/>
                <w:szCs w:val="20"/>
              </w:rPr>
              <w:t>Развитие системы обращения с отходами производства и потребления в муниципальном образовании городской округ Пыть-Ях</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06</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12 2 00 00000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3 110,0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3 110,0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Обеспечение регулирования деятельности по обращению с отходами производства и потребления</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06</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12 2 01 00000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94,0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06</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12 2 01 84290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94,0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06</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12 2 01 84290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89,6</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89,6</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выплаты персоналу государственных (муниципальных) органов</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06</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12 2 01 84290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89,6</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89,6</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Закупка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06</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12 2 01 84290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06</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12 2 01 84290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 xml:space="preserve">Разработка и реализация мероприятий по ликвидации несанкционированных свалок </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06</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12 2 03 00000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916,0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916,0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Реализация мероприятий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06</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12 2 03 99990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916,0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916,0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Закупка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06</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12 2 03 99990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916,0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916,0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06</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12 2 03 99990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916,0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916,0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Содержание контейнерных площадок, находящихся в муниципальной собственности (бесхозные)</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06</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12 2 04 00000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2 100,0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2 100,0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Реализация мероприятий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06</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12 2 04 99990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2 100,0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2 100,0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Закупка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06</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12 2 04 99990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2 100,0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2 100,0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06</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12 2 04 99990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2 100,0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2 100,0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Образование</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1 976 277,2</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1 967 285,2</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Дошкольное образование</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543 042,2</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535 651,2</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Муниципальная программа </w:t>
            </w:r>
            <w:r>
              <w:rPr>
                <w:rFonts w:ascii="Times New Roman" w:hAnsi="Times New Roman"/>
                <w:sz w:val="20"/>
                <w:szCs w:val="20"/>
              </w:rPr>
              <w:t>«</w:t>
            </w:r>
            <w:r w:rsidRPr="00EA18E1">
              <w:rPr>
                <w:rFonts w:ascii="Times New Roman" w:hAnsi="Times New Roman"/>
                <w:sz w:val="20"/>
                <w:szCs w:val="20"/>
              </w:rPr>
              <w:t>Развитие образования в городе Пыть-Яхе</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01 0 00 00000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543 042,2</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535 651,2</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Подпрограмма </w:t>
            </w:r>
            <w:r>
              <w:rPr>
                <w:rFonts w:ascii="Times New Roman" w:hAnsi="Times New Roman"/>
                <w:sz w:val="20"/>
                <w:szCs w:val="20"/>
              </w:rPr>
              <w:t>«</w:t>
            </w:r>
            <w:r w:rsidRPr="00EA18E1">
              <w:rPr>
                <w:rFonts w:ascii="Times New Roman" w:hAnsi="Times New Roman"/>
                <w:sz w:val="20"/>
                <w:szCs w:val="20"/>
              </w:rPr>
              <w:t>Общее образование. Дополнительное образование детей</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01 1 00 00000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542 955,6</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535 564,6</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01 1 05 00000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542 955,6</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535 564,6</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обеспечение деятельности (оказание услуг) муниципальных учреждений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01 1 05 00590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138 606,4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138 606,4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01 1 05 00590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138 606,4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138 606,4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Субсидии автономным учреждениям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01 1 05 00590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620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138 606,4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138 606,4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Реализация программ дошкольного образования муниципальными образовательными организациями</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01 1 05 84301</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404 349,2</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396 958,2</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01 1 05 84301</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404 349,2</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396 958,2</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Субсидии автономным учреждениям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01 1 05 84301</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620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404 349,2</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396 958,2</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Подпрограмма </w:t>
            </w:r>
            <w:r>
              <w:rPr>
                <w:rFonts w:ascii="Times New Roman" w:hAnsi="Times New Roman"/>
                <w:sz w:val="20"/>
                <w:szCs w:val="20"/>
              </w:rPr>
              <w:t>«</w:t>
            </w:r>
            <w:r w:rsidRPr="00EA18E1">
              <w:rPr>
                <w:rFonts w:ascii="Times New Roman" w:hAnsi="Times New Roman"/>
                <w:sz w:val="20"/>
                <w:szCs w:val="20"/>
              </w:rPr>
              <w:t>Ресурсное обеспечение в сфере образования, науки и молодежной политики</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01 4 00 00000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86,6</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86,6</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01 4 01 00000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86,6</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86,6</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01 4 01 84050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86,6</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86,6</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01 4 01 84050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86,6</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86,6</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Субсидии автономным учреждениям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01 4 01 84050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620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86,6</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86,6</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Общее образование</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1 133 890,5</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1 143 306,5</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Муниципальная программа </w:t>
            </w:r>
            <w:r>
              <w:rPr>
                <w:rFonts w:ascii="Times New Roman" w:hAnsi="Times New Roman"/>
                <w:sz w:val="20"/>
                <w:szCs w:val="20"/>
              </w:rPr>
              <w:t>«</w:t>
            </w:r>
            <w:r w:rsidRPr="00EA18E1">
              <w:rPr>
                <w:rFonts w:ascii="Times New Roman" w:hAnsi="Times New Roman"/>
                <w:sz w:val="20"/>
                <w:szCs w:val="20"/>
              </w:rPr>
              <w:t>Развитие образования в городе Пыть-Яхе</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01 0 00 00000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1 133 890,5</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1 143 306,5</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Подпрограмма </w:t>
            </w:r>
            <w:r>
              <w:rPr>
                <w:rFonts w:ascii="Times New Roman" w:hAnsi="Times New Roman"/>
                <w:sz w:val="20"/>
                <w:szCs w:val="20"/>
              </w:rPr>
              <w:t>«</w:t>
            </w:r>
            <w:r w:rsidRPr="00EA18E1">
              <w:rPr>
                <w:rFonts w:ascii="Times New Roman" w:hAnsi="Times New Roman"/>
                <w:sz w:val="20"/>
                <w:szCs w:val="20"/>
              </w:rPr>
              <w:t>Общее образование. Дополнительное образование детей</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01 1 00 00000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1 029 413,5</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1 038 799,5</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Развитие системы дошкольного и общего образования</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01 1 01 00000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2 558,0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2 558,0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Реализация мероприятий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01 1 01 99990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2 558,0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2 558,0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01 1 01 99990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2 558,0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2 558,0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Субсидии бюджетным учреждениям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01 1 01 99990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610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192,5</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192,5</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Субсидии автономным учреждениям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01 1 01 99990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620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2 365,5</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2 365,5</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01 1 05 00000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1 026 855,5</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1 036 241,5</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обеспечение деятельности (оказание услуг) муниципальных учреждений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01 1 05 00590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75 638,4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75 638,4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01 1 05 00590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75 638,4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75 638,4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Субсидии бюджетным учреждениям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01 1 05 00590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610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57 310,3</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57 310,3</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Субсидии автономным учреждениям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01 1 05 00590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620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18 328,1</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18 328,1</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Дополнительное финансовое обеспечение мероприятий по организации питания обучающихся</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01 1 05 20010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21 709,3</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22 374,2</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01 1 05 20010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21 709,3</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22 374,2</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Субсидии бюджетным учреждениям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01 1 05 20010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610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18 106,1</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18 663,1</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Субсидии автономным учреждениям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01 1 05 20010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620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3 603,2</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3 711,1</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01 1 05 53030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35 779,0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37 185,1</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01 1 05 53030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35 779,0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37 185,1</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Субсидии бюджетным учреждениям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01 1 05 53030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610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30 800,1</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31 503,1</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Субсидии автономным учреждениям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01 1 05 53030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620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4 978,9</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5 682,0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01 1 05 84303</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854 461,6</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861 852,6</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01 1 05 84303</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854 461,6</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861 852,6</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Субсидии бюджетным учреждениям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01 1 05 84303</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610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631 899,6</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637 365,4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Субсидии автономным учреждениям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01 1 05 84303</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620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222 562,0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224 487,2</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1 05 L3040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39 267,2</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39 191,2</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1 05 L3040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39 267,2</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39 191,2</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Субсидии бюджетным учреждениям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1 05 L3040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610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29 836,9</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29 836,7</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Субсидии автономным учреждениям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1 05 L3040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620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9 430,3</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9 354,5</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Подпрограмма </w:t>
            </w:r>
            <w:r>
              <w:rPr>
                <w:rFonts w:ascii="Times New Roman" w:hAnsi="Times New Roman"/>
                <w:sz w:val="20"/>
                <w:szCs w:val="20"/>
              </w:rPr>
              <w:t>«</w:t>
            </w:r>
            <w:r w:rsidRPr="00EA18E1">
              <w:rPr>
                <w:rFonts w:ascii="Times New Roman" w:hAnsi="Times New Roman"/>
                <w:sz w:val="20"/>
                <w:szCs w:val="20"/>
              </w:rPr>
              <w:t>Ресурсное обеспечение в сфере образования, науки и молодежной политики</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01 4 00 00000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104 477,0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104 507,0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01 4 01 00000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99 540,0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99 540,0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01 4 01 84030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99 540,0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99 540,0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01 4 01 84030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99 540,0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99 540,0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Субсидии бюджетным учреждениям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01 4 01 84030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610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84 112,0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84 112,0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Субсидии автономным учреждениям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01 4 01 84030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620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15 428,0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15 428,0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Обеспечение комплексной безопасности образовательных организаций и учреждений молодежной политики</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01 4 02 00000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4 937,0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4 967,0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обеспечение деятельности (оказание услуг) муниципальных учреждений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01 4 02 00590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4 937,0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4 967,0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01 4 02 00590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4 937,0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4 967,0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Субсидии бюджетным учреждениям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01 4 02 00590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610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1 930,0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1 930,0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Субсидии автономным учреждениям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01 4 02 00590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620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3 007,0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3 037,0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Дополнительное образование детей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133 494,8</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122 477,8</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Муниципальная программа </w:t>
            </w:r>
            <w:r>
              <w:rPr>
                <w:rFonts w:ascii="Times New Roman" w:hAnsi="Times New Roman"/>
                <w:sz w:val="20"/>
                <w:szCs w:val="20"/>
              </w:rPr>
              <w:t>«</w:t>
            </w:r>
            <w:r w:rsidRPr="00EA18E1">
              <w:rPr>
                <w:rFonts w:ascii="Times New Roman" w:hAnsi="Times New Roman"/>
                <w:sz w:val="20"/>
                <w:szCs w:val="20"/>
              </w:rPr>
              <w:t>Развитие образования в городе Пыть-Яхе</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01 0 00 00000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47 309,1</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47 328,5</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Подпрограмма </w:t>
            </w:r>
            <w:r>
              <w:rPr>
                <w:rFonts w:ascii="Times New Roman" w:hAnsi="Times New Roman"/>
                <w:sz w:val="20"/>
                <w:szCs w:val="20"/>
              </w:rPr>
              <w:t>«</w:t>
            </w:r>
            <w:r w:rsidRPr="00EA18E1">
              <w:rPr>
                <w:rFonts w:ascii="Times New Roman" w:hAnsi="Times New Roman"/>
                <w:sz w:val="20"/>
                <w:szCs w:val="20"/>
              </w:rPr>
              <w:t>Общее образование. Дополнительное образование детей</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01 1 00 00000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47 309,1</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47 328,5</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Муниципальная составляющая регионального проекта </w:t>
            </w:r>
            <w:r>
              <w:rPr>
                <w:rFonts w:ascii="Times New Roman" w:hAnsi="Times New Roman"/>
                <w:sz w:val="20"/>
                <w:szCs w:val="20"/>
              </w:rPr>
              <w:t>«</w:t>
            </w:r>
            <w:r w:rsidRPr="00EA18E1">
              <w:rPr>
                <w:rFonts w:ascii="Times New Roman" w:hAnsi="Times New Roman"/>
                <w:sz w:val="20"/>
                <w:szCs w:val="20"/>
              </w:rPr>
              <w:t>Успех каждого ребенка</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1 E2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46 359,1</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46 378,5</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обеспечение деятельности (оказание услуг) муниципальных учреждений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1 E2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28 418,5</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26 243,1</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1 E2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28 418,5</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26 243,1</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Субсидии бюджетным учреждениям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1 E2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610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3 558,2</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3 558,2</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Субсидии автономным учреждениям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1 E2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620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24 860,3</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22 684,9</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Реализация мероприятий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1 E2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17 940,6</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20 135,4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Иные бюджетные ассигнования</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1 E2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800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17 940,6</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20 135,4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Резервные средства</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1 E2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870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17 940,6</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20 135,4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 xml:space="preserve">Муниципальная составляющая регионального проекта </w:t>
            </w:r>
            <w:r>
              <w:rPr>
                <w:rFonts w:ascii="Times New Roman" w:hAnsi="Times New Roman"/>
                <w:sz w:val="20"/>
                <w:szCs w:val="20"/>
              </w:rPr>
              <w:t>«</w:t>
            </w:r>
            <w:r w:rsidRPr="00EA18E1">
              <w:rPr>
                <w:rFonts w:ascii="Times New Roman" w:hAnsi="Times New Roman"/>
                <w:sz w:val="20"/>
                <w:szCs w:val="20"/>
              </w:rPr>
              <w:t>Цифровая образовательная среда</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1 E4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950,0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950,0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Реализация мероприятий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1 E4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950,0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950,0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1 E4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950,0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950,0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Субсидии автономным учреждениям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1 E4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620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950,0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950,0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Муниципальная программа </w:t>
            </w:r>
            <w:r>
              <w:rPr>
                <w:rFonts w:ascii="Times New Roman" w:hAnsi="Times New Roman"/>
                <w:sz w:val="20"/>
                <w:szCs w:val="20"/>
              </w:rPr>
              <w:t>«</w:t>
            </w:r>
            <w:r w:rsidRPr="00EA18E1">
              <w:rPr>
                <w:rFonts w:ascii="Times New Roman" w:hAnsi="Times New Roman"/>
                <w:sz w:val="20"/>
                <w:szCs w:val="20"/>
              </w:rPr>
              <w:t>Культурное пространство города Пыть-Яха</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03 0 00 00000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86 185,7</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75 149,3</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Подпрограмма </w:t>
            </w:r>
            <w:r>
              <w:rPr>
                <w:rFonts w:ascii="Times New Roman" w:hAnsi="Times New Roman"/>
                <w:sz w:val="20"/>
                <w:szCs w:val="20"/>
              </w:rPr>
              <w:t>«</w:t>
            </w:r>
            <w:r w:rsidRPr="00EA18E1">
              <w:rPr>
                <w:rFonts w:ascii="Times New Roman" w:hAnsi="Times New Roman"/>
                <w:sz w:val="20"/>
                <w:szCs w:val="20"/>
              </w:rPr>
              <w:t>Модернизация и развитие учреждений и организаций культуры</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03 1 00 00000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11 107,6</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 xml:space="preserve">Региональный проект </w:t>
            </w:r>
            <w:r>
              <w:rPr>
                <w:rFonts w:ascii="Times New Roman" w:hAnsi="Times New Roman"/>
                <w:sz w:val="20"/>
                <w:szCs w:val="20"/>
              </w:rPr>
              <w:t>«</w:t>
            </w:r>
            <w:r w:rsidRPr="00EA18E1">
              <w:rPr>
                <w:rFonts w:ascii="Times New Roman" w:hAnsi="Times New Roman"/>
                <w:sz w:val="20"/>
                <w:szCs w:val="20"/>
              </w:rPr>
              <w:t>Культурная среда</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 1 A1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11 107,6</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Государственная поддержка отрасли культуры в рамках реализации национального проекта </w:t>
            </w:r>
            <w:r>
              <w:rPr>
                <w:rFonts w:ascii="Times New Roman" w:hAnsi="Times New Roman"/>
                <w:sz w:val="20"/>
                <w:szCs w:val="20"/>
              </w:rPr>
              <w:t>«</w:t>
            </w:r>
            <w:r w:rsidRPr="00EA18E1">
              <w:rPr>
                <w:rFonts w:ascii="Times New Roman" w:hAnsi="Times New Roman"/>
                <w:sz w:val="20"/>
                <w:szCs w:val="20"/>
              </w:rPr>
              <w:t>Культура</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 1 A1 55190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11 107,6</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 1 A1 55190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11 107,6</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Субсидии бюджетным учреждениям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 1 A1 55190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610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11 107,6</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Подпрограмма </w:t>
            </w:r>
            <w:r>
              <w:rPr>
                <w:rFonts w:ascii="Times New Roman" w:hAnsi="Times New Roman"/>
                <w:sz w:val="20"/>
                <w:szCs w:val="20"/>
              </w:rPr>
              <w:t>«</w:t>
            </w:r>
            <w:r w:rsidRPr="00EA18E1">
              <w:rPr>
                <w:rFonts w:ascii="Times New Roman" w:hAnsi="Times New Roman"/>
                <w:sz w:val="20"/>
                <w:szCs w:val="20"/>
              </w:rPr>
              <w:t>Поддержка творческих инициатив, способствующих самореализации населения</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03 2 00 00000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75 078,1</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75 149,3</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Поддержка одаренных детей и молодежи, развитие художественного образования</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03 2 02 00000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75 078,1</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75 149,3</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обеспечение деятельности (оказание услуг) муниципальных учреждений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03 2 02 00590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75 078,1</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75 149,3</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03 2 02 00590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75 078,1</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75 149,3</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Субсидии бюджетным учреждениям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03 2 02 00590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610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75 078,1</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75 149,3</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Молодежная политика</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136 040,1</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136 040,1</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Муниципальная программа </w:t>
            </w:r>
            <w:r>
              <w:rPr>
                <w:rFonts w:ascii="Times New Roman" w:hAnsi="Times New Roman"/>
                <w:sz w:val="20"/>
                <w:szCs w:val="20"/>
              </w:rPr>
              <w:t>«</w:t>
            </w:r>
            <w:r w:rsidRPr="00EA18E1">
              <w:rPr>
                <w:rFonts w:ascii="Times New Roman" w:hAnsi="Times New Roman"/>
                <w:sz w:val="20"/>
                <w:szCs w:val="20"/>
              </w:rPr>
              <w:t>Развитие образования в городе Пыть-Яхе</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01 0 00 00000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136 040,1</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136 040,1</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Подпрограмма </w:t>
            </w:r>
            <w:r>
              <w:rPr>
                <w:rFonts w:ascii="Times New Roman" w:hAnsi="Times New Roman"/>
                <w:sz w:val="20"/>
                <w:szCs w:val="20"/>
              </w:rPr>
              <w:t>«</w:t>
            </w:r>
            <w:r w:rsidRPr="00EA18E1">
              <w:rPr>
                <w:rFonts w:ascii="Times New Roman" w:hAnsi="Times New Roman"/>
                <w:sz w:val="20"/>
                <w:szCs w:val="20"/>
              </w:rPr>
              <w:t>Общее образование. Дополнительное образование детей</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01 1 00 00000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13 399,8</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13 399,8</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Организация летнего отдыха и оздоровления детей и молодежи</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01 1 06 00000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13 399,8</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13 399,8</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Мероприятия по организации отдыха и оздоровления детей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01 1 06 20020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2 514,4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2 514,4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01 1 06 20020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2 514,4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2 514,4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Субсидии бюджетным учреждениям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01 1 06 20020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610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2 079,3</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2 079,3</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Субсидии автономным учреждениям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01 1 06 20020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620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435,1</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435,1</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01 1 06 82050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8 708,3</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8 708,3</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01 1 06 82050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8 708,3</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8 708,3</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Субсидии бюджетным учреждениям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01 1 06 82050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610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5 757,0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5 757,0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Субсидии автономным учреждениям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01 1 06 82050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620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2 951,3</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2 951,3</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1 06 S2050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2 177,1</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2 177,1</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1 06 S2050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2 177,1</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2 177,1</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Субсидии бюджетным учреждениям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1 06 S2050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610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1 439,3</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1 439,3</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Субсидии автономным учреждениям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1 06 S2050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620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737,8</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737,8</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Подпрограмма </w:t>
            </w:r>
            <w:r>
              <w:rPr>
                <w:rFonts w:ascii="Times New Roman" w:hAnsi="Times New Roman"/>
                <w:sz w:val="20"/>
                <w:szCs w:val="20"/>
              </w:rPr>
              <w:t>«</w:t>
            </w:r>
            <w:r w:rsidRPr="00EA18E1">
              <w:rPr>
                <w:rFonts w:ascii="Times New Roman" w:hAnsi="Times New Roman"/>
                <w:sz w:val="20"/>
                <w:szCs w:val="20"/>
              </w:rPr>
              <w:t>Молодежь Югры и допризывная подготовка</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01 3 00 00000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111 684,9</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111 684,9</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Создание условий для реализации государственной молодежной политики в городе</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01 3 01 00000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38 475,4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38 475,4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обеспечение деятельности (оказание услуг) муниципальных учреждений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01 3 01 00590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38 475,4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38 475,4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01 3 01 00590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38 475,4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38 475,4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Субсидии бюджетным учреждениям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01 3 01 00590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610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38 475,4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38 475,4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Обеспечение развития молодежной политики и патриотического воспитания граждан Российской Федерации</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01 3 03 00000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72 919,5</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72 919,5</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обеспечение деятельности (оказание услуг) муниципальных учреждений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01 3 03 00590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72 919,5</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72 919,5</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01 3 03 00590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72 919,5</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72 919,5</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Субсидии автономным учреждениям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01 3 03 00590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620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72 919,5</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72 919,5</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Муниципальная составляющая регионального проекта </w:t>
            </w:r>
            <w:r>
              <w:rPr>
                <w:rFonts w:ascii="Times New Roman" w:hAnsi="Times New Roman"/>
                <w:sz w:val="20"/>
                <w:szCs w:val="20"/>
              </w:rPr>
              <w:t>«</w:t>
            </w:r>
            <w:r w:rsidRPr="00EA18E1">
              <w:rPr>
                <w:rFonts w:ascii="Times New Roman" w:hAnsi="Times New Roman"/>
                <w:sz w:val="20"/>
                <w:szCs w:val="20"/>
              </w:rPr>
              <w:t>Социальная активность</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3 E8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290,0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290,0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обеспечение деятельности (оказание услуг) муниципальных учреждений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3 E8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3 E8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Субсидии автономным учреждениям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3 E8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620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Реализация мероприятий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3 E8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250,0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250,0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3 E8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250,0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250,0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Субсидии бюджетным учреждениям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3 E8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610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250,0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250,0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Подпрограмма </w:t>
            </w:r>
            <w:r>
              <w:rPr>
                <w:rFonts w:ascii="Times New Roman" w:hAnsi="Times New Roman"/>
                <w:sz w:val="20"/>
                <w:szCs w:val="20"/>
              </w:rPr>
              <w:t>«</w:t>
            </w:r>
            <w:r w:rsidRPr="00EA18E1">
              <w:rPr>
                <w:rFonts w:ascii="Times New Roman" w:hAnsi="Times New Roman"/>
                <w:sz w:val="20"/>
                <w:szCs w:val="20"/>
              </w:rPr>
              <w:t>Ресурсное обеспечение в сфере образования, науки и молодежной политики</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01 4 00 00000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10 955,4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10 955,4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01 4 01 00000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10 955,4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10 955,4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Организация и обеспечение отдыха и оздоровления детей, в том числе в этнической среде</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01 4 01 84080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10 955,4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10 955,4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01 4 01 84080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10 955,4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10 955,4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Субсидии бюджетным учреждениям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01 4 01 84080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610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10 955,4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10 955,4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Другие вопросы в области образования</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29 809,6</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29 809,6</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Муниципальная программа </w:t>
            </w:r>
            <w:r>
              <w:rPr>
                <w:rFonts w:ascii="Times New Roman" w:hAnsi="Times New Roman"/>
                <w:sz w:val="20"/>
                <w:szCs w:val="20"/>
              </w:rPr>
              <w:t>«</w:t>
            </w:r>
            <w:r w:rsidRPr="00EA18E1">
              <w:rPr>
                <w:rFonts w:ascii="Times New Roman" w:hAnsi="Times New Roman"/>
                <w:sz w:val="20"/>
                <w:szCs w:val="20"/>
              </w:rPr>
              <w:t>Развитие образования в городе Пыть-Яхе</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01 0 00 00000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6 912,4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6 912,4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Подпрограмма </w:t>
            </w:r>
            <w:r>
              <w:rPr>
                <w:rFonts w:ascii="Times New Roman" w:hAnsi="Times New Roman"/>
                <w:sz w:val="20"/>
                <w:szCs w:val="20"/>
              </w:rPr>
              <w:t>«</w:t>
            </w:r>
            <w:r w:rsidRPr="00EA18E1">
              <w:rPr>
                <w:rFonts w:ascii="Times New Roman" w:hAnsi="Times New Roman"/>
                <w:sz w:val="20"/>
                <w:szCs w:val="20"/>
              </w:rPr>
              <w:t>Молодежь Югры и допризывная подготовка</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01 3 00 00000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5 361,0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5 361,0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Муниципальная составляющая регионального проекта </w:t>
            </w:r>
            <w:r>
              <w:rPr>
                <w:rFonts w:ascii="Times New Roman" w:hAnsi="Times New Roman"/>
                <w:sz w:val="20"/>
                <w:szCs w:val="20"/>
              </w:rPr>
              <w:t>«</w:t>
            </w:r>
            <w:r w:rsidRPr="00EA18E1">
              <w:rPr>
                <w:rFonts w:ascii="Times New Roman" w:hAnsi="Times New Roman"/>
                <w:sz w:val="20"/>
                <w:szCs w:val="20"/>
              </w:rPr>
              <w:t>Социальная активность</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3 E8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5 361,0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5 361,0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3 E8 61810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5 361,0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5 361,0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3 E8 61810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5 361,0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5 361,0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3 E8 61810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630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5 361,0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5 361,0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Подпрограмма </w:t>
            </w:r>
            <w:r>
              <w:rPr>
                <w:rFonts w:ascii="Times New Roman" w:hAnsi="Times New Roman"/>
                <w:sz w:val="20"/>
                <w:szCs w:val="20"/>
              </w:rPr>
              <w:t>«</w:t>
            </w:r>
            <w:r w:rsidRPr="00EA18E1">
              <w:rPr>
                <w:rFonts w:ascii="Times New Roman" w:hAnsi="Times New Roman"/>
                <w:sz w:val="20"/>
                <w:szCs w:val="20"/>
              </w:rPr>
              <w:t>Ресурсное обеспечение в сфере образования, науки и молодежной политики</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01 4 00 00000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1 551,4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1 551,4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01 4 01 00000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1 551,4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1 551,4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01 4 01 84050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1 551,4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1 551,4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01 4 01 84050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1 551,4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1 551,4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выплаты персоналу казенных учреждений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01 4 01 84050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1 551,4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1 551,4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Муниципальная программа </w:t>
            </w:r>
            <w:r>
              <w:rPr>
                <w:rFonts w:ascii="Times New Roman" w:hAnsi="Times New Roman"/>
                <w:sz w:val="20"/>
                <w:szCs w:val="20"/>
              </w:rPr>
              <w:t>«</w:t>
            </w:r>
            <w:r w:rsidRPr="00EA18E1">
              <w:rPr>
                <w:rFonts w:ascii="Times New Roman" w:hAnsi="Times New Roman"/>
                <w:sz w:val="20"/>
                <w:szCs w:val="20"/>
              </w:rPr>
              <w:t>Укрепление межнационального и межконфессионального согласия, профилактика экстремизма в городе Пыть-Яхе</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10 0 00 00000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Подпрограмма </w:t>
            </w:r>
            <w:r>
              <w:rPr>
                <w:rFonts w:ascii="Times New Roman" w:hAnsi="Times New Roman"/>
                <w:sz w:val="20"/>
                <w:szCs w:val="20"/>
              </w:rPr>
              <w:t>«</w:t>
            </w:r>
            <w:r w:rsidRPr="00EA18E1">
              <w:rPr>
                <w:rFonts w:ascii="Times New Roman" w:hAnsi="Times New Roman"/>
                <w:sz w:val="20"/>
                <w:szCs w:val="20"/>
              </w:rPr>
              <w:t>Участие в профилактике экстремизма, а также в минимизации и (или) ликвидации последствий проявлений экстремизма</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10 2 00 00000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10 2 04 00000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Реализация мероприятий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10 2 04 99990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Закупка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10 2 04 99990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10 2 04 99990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10 2 05 00000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Реализация мероприятий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10 2 05 99990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Закупка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10 2 05 99990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10 2 05 99990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Муниципальная программа </w:t>
            </w:r>
            <w:r>
              <w:rPr>
                <w:rFonts w:ascii="Times New Roman" w:hAnsi="Times New Roman"/>
                <w:sz w:val="20"/>
                <w:szCs w:val="20"/>
              </w:rPr>
              <w:t>«</w:t>
            </w:r>
            <w:r w:rsidRPr="00EA18E1">
              <w:rPr>
                <w:rFonts w:ascii="Times New Roman" w:hAnsi="Times New Roman"/>
                <w:sz w:val="20"/>
                <w:szCs w:val="20"/>
              </w:rPr>
              <w:t>Развитие муниципальной службы в городе Пыть-Яхе</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19 0 00 00000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22 817,2</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22 817,2</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Подпрограмма </w:t>
            </w:r>
            <w:r>
              <w:rPr>
                <w:rFonts w:ascii="Times New Roman" w:hAnsi="Times New Roman"/>
                <w:sz w:val="20"/>
                <w:szCs w:val="20"/>
              </w:rPr>
              <w:t>«</w:t>
            </w:r>
            <w:r w:rsidRPr="00EA18E1">
              <w:rPr>
                <w:rFonts w:ascii="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19 2 00 00000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22 817,2</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22 817,2</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19 2 01 00000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22 817,2</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22 817,2</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обеспечение функций органов местного самоуправления городского округа</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19 2 01 02040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22 817,2</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22 817,2</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19 2 01 02040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22 817,2</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22 817,2</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выплаты персоналу государственных (муниципальных) органов</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19 2 01 02040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22 817,2</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22 817,2</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Культура, кинематография</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08</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175 649,2</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175 691,0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Культура</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08</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168 222,6</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168 290,3</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Муниципальная программа </w:t>
            </w:r>
            <w:r>
              <w:rPr>
                <w:rFonts w:ascii="Times New Roman" w:hAnsi="Times New Roman"/>
                <w:sz w:val="20"/>
                <w:szCs w:val="20"/>
              </w:rPr>
              <w:t>«</w:t>
            </w:r>
            <w:r w:rsidRPr="00EA18E1">
              <w:rPr>
                <w:rFonts w:ascii="Times New Roman" w:hAnsi="Times New Roman"/>
                <w:sz w:val="20"/>
                <w:szCs w:val="20"/>
              </w:rPr>
              <w:t>Культурное пространство города Пыть-Яха</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08</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03 0 00 00000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168 155,6</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168 223,3</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Подпрограмма </w:t>
            </w:r>
            <w:r>
              <w:rPr>
                <w:rFonts w:ascii="Times New Roman" w:hAnsi="Times New Roman"/>
                <w:sz w:val="20"/>
                <w:szCs w:val="20"/>
              </w:rPr>
              <w:t>«</w:t>
            </w:r>
            <w:r w:rsidRPr="00EA18E1">
              <w:rPr>
                <w:rFonts w:ascii="Times New Roman" w:hAnsi="Times New Roman"/>
                <w:sz w:val="20"/>
                <w:szCs w:val="20"/>
              </w:rPr>
              <w:t>Модернизация и развитие учреждений и организаций культуры</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08</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03 1 00 00000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79 898,5</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79 738,3</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Развитие библиотечного дела</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08</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03 1 03 00000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67 345,9</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67 751,5</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обеспечение деятельности (оказание услуг) муниципальных учреждений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08</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03 1 03 00590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66 781,1</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66 872,1</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08</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03 1 03 00590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66 781,1</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66 872,1</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Субсидии автономным учреждениям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08</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03 1 03 00590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620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66 781,1</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66 872,1</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Развитие сферы культуры в муниципальных образованиях Ханты-Мансийского автономного округа - Югры</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08</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03 1 03 82520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319,5</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586,9</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08</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03 1 03 82520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319,5</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586,9</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Субсидии автономным учреждениям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08</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03 1 03 82520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620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319,5</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586,9</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Государственная поддержка отрасли культуры</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08</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 1 03 L5190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188,9</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188,9</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08</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 1 03 L5190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188,9</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188,9</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Субсидии автономным учреждениям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08</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 1 03 L5190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620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188,9</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188,9</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08</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 1 03 S2520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56,4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103,6</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08</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 1 03 S2520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56,4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103,6</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Субсидии автономным учреждениям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08</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 1 03 S2520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620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56,4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103,6</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Развитие музейного дела</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08</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03 1 04 00000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11 986,8</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11 986,8</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обеспечение деятельности (оказание услуг) муниципальных учреждений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08</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03 1 04 00590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11 986,8</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11 986,8</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08</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03 1 04 00590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11 986,8</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11 986,8</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Субсидии автономным учреждениям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08</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03 1 04 00590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620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11 986,8</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11 986,8</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 xml:space="preserve">Региональный проект </w:t>
            </w:r>
            <w:r>
              <w:rPr>
                <w:rFonts w:ascii="Times New Roman" w:hAnsi="Times New Roman"/>
                <w:sz w:val="20"/>
                <w:szCs w:val="20"/>
              </w:rPr>
              <w:t>«</w:t>
            </w:r>
            <w:r w:rsidRPr="00EA18E1">
              <w:rPr>
                <w:rFonts w:ascii="Times New Roman" w:hAnsi="Times New Roman"/>
                <w:sz w:val="20"/>
                <w:szCs w:val="20"/>
              </w:rPr>
              <w:t>Культурная среда</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08</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 1 A1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565,8</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Техническое оснащение муниципальных музеев</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08</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 1 A1 55900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565,8</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08</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 1 A1 55900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565,8</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Субсидии автономным учреждениям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08</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 1 A1 55900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620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565,8</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Подпрограмма </w:t>
            </w:r>
            <w:r>
              <w:rPr>
                <w:rFonts w:ascii="Times New Roman" w:hAnsi="Times New Roman"/>
                <w:sz w:val="20"/>
                <w:szCs w:val="20"/>
              </w:rPr>
              <w:t>«</w:t>
            </w:r>
            <w:r w:rsidRPr="00EA18E1">
              <w:rPr>
                <w:rFonts w:ascii="Times New Roman" w:hAnsi="Times New Roman"/>
                <w:sz w:val="20"/>
                <w:szCs w:val="20"/>
              </w:rPr>
              <w:t>Поддержка творческих инициатив, способствующих самореализации населения</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08</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03 2 00 00000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87 283,3</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87 511,2</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Развитие профессионального искусства</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08</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03 2 03 00000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250,0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250,0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обеспечение деятельности (оказание услуг) муниципальных учреждений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08</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03 2 03 00590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250,0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250,0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08</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03 2 03 00590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250,0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250,0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Субсидии автономным учреждениям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08</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03 2 03 00590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620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250,0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250,0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Стимулирование культурного разнообразия в муниципальном образовании</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08</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03 2 04 00000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87 033,3</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87 261,2</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обеспечение деятельности (оказание услуг) муниципальных учреждений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08</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03 2 04 00590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87 033,3</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87 261,2</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08</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03 2 04 00590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87 033,3</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87 261,2</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Субсидии автономным учреждениям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08</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03 2 04 00590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620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87 033,3</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87 261,2</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Подпрограмма </w:t>
            </w:r>
            <w:r>
              <w:rPr>
                <w:rFonts w:ascii="Times New Roman" w:hAnsi="Times New Roman"/>
                <w:sz w:val="20"/>
                <w:szCs w:val="20"/>
              </w:rPr>
              <w:t>«</w:t>
            </w:r>
            <w:r w:rsidRPr="00EA18E1">
              <w:rPr>
                <w:rFonts w:ascii="Times New Roman" w:hAnsi="Times New Roman"/>
                <w:sz w:val="20"/>
                <w:szCs w:val="20"/>
              </w:rPr>
              <w:t>Поддержка социально-ориентированных некоммерческих организаций</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08</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03 4 00 00000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973,8</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973,8</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Обеспечение деятельности ресурсного центра поддержки социально ориентированных некоммерческих организаций</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08</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03 4 01 00000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973,8</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973,8</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обеспечение деятельности (оказание услуг) муниципальных учреждений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08</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03 4 01 00590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973,8</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973,8</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08</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03 4 01 00590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973,8</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973,8</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Субсидии автономным учреждениям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08</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03 4 01 00590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620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973,8</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973,8</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Муниципальная программа </w:t>
            </w:r>
            <w:r>
              <w:rPr>
                <w:rFonts w:ascii="Times New Roman" w:hAnsi="Times New Roman"/>
                <w:sz w:val="20"/>
                <w:szCs w:val="20"/>
              </w:rPr>
              <w:t>«</w:t>
            </w:r>
            <w:r w:rsidRPr="00EA18E1">
              <w:rPr>
                <w:rFonts w:ascii="Times New Roman" w:hAnsi="Times New Roman"/>
                <w:sz w:val="20"/>
                <w:szCs w:val="20"/>
              </w:rPr>
              <w:t>Устойчивое развитие коренных малочисленных народов Севера в городе Пыть-Яхе</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08</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21 0 00 00000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67,0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67,0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Подпрограмма </w:t>
            </w:r>
            <w:r>
              <w:rPr>
                <w:rFonts w:ascii="Times New Roman" w:hAnsi="Times New Roman"/>
                <w:sz w:val="20"/>
                <w:szCs w:val="20"/>
              </w:rPr>
              <w:t>«</w:t>
            </w:r>
            <w:r w:rsidRPr="00EA18E1">
              <w:rPr>
                <w:rFonts w:ascii="Times New Roman" w:hAnsi="Times New Roman"/>
                <w:sz w:val="20"/>
                <w:szCs w:val="20"/>
              </w:rPr>
              <w:t>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08</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21 1 00 00000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67,0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67,0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08</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21 1 01 00000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Реализация мероприятий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08</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21 1 01 99990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08</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21 1 01 99990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Субсидии автономным учреждениям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08</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21 1 01 99990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620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08</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21 1 02 00000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37,0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37,0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обеспечение деятельности (оказание услуг) муниципальных учреждений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08</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21 1 02 00590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37,0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37,0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08</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21 1 02 00590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37,0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37,0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Субсидии автономным учреждениям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08</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21 1 02 00590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620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37,0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37,0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Другие вопросы в области культуры, кинематографии</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08</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7 426,6</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7 400,7</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Муниципальная программа </w:t>
            </w:r>
            <w:r>
              <w:rPr>
                <w:rFonts w:ascii="Times New Roman" w:hAnsi="Times New Roman"/>
                <w:sz w:val="20"/>
                <w:szCs w:val="20"/>
              </w:rPr>
              <w:t>«</w:t>
            </w:r>
            <w:r w:rsidRPr="00EA18E1">
              <w:rPr>
                <w:rFonts w:ascii="Times New Roman" w:hAnsi="Times New Roman"/>
                <w:sz w:val="20"/>
                <w:szCs w:val="20"/>
              </w:rPr>
              <w:t>Культурное пространство города Пыть-Яха</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08</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03 0 00 00000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359,8</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333,9</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Подпрограмма </w:t>
            </w:r>
            <w:r>
              <w:rPr>
                <w:rFonts w:ascii="Times New Roman" w:hAnsi="Times New Roman"/>
                <w:sz w:val="20"/>
                <w:szCs w:val="20"/>
              </w:rPr>
              <w:t>«</w:t>
            </w:r>
            <w:r w:rsidRPr="00EA18E1">
              <w:rPr>
                <w:rFonts w:ascii="Times New Roman" w:hAnsi="Times New Roman"/>
                <w:sz w:val="20"/>
                <w:szCs w:val="20"/>
              </w:rPr>
              <w:t>Организационные, экономические механизмы развития культуры, архивного дела и историко-культурного наследия</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08</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03 3 00 00000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359,8</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333,9</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Развитие архивного дела</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08</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03 3 02 00000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359,8</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333,9</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08</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03 3 02 84100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359,8</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333,9</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Закупка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08</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03 3 02 84100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359,8</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333,9</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08</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03 3 02 84100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359,8</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333,9</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Муниципальная программа </w:t>
            </w:r>
            <w:r>
              <w:rPr>
                <w:rFonts w:ascii="Times New Roman" w:hAnsi="Times New Roman"/>
                <w:sz w:val="20"/>
                <w:szCs w:val="20"/>
              </w:rPr>
              <w:t>«</w:t>
            </w:r>
            <w:r w:rsidRPr="00EA18E1">
              <w:rPr>
                <w:rFonts w:ascii="Times New Roman" w:hAnsi="Times New Roman"/>
                <w:sz w:val="20"/>
                <w:szCs w:val="20"/>
              </w:rPr>
              <w:t>Развитие муниципальной службы в городе Пыть-Яхе</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08</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19 0 00 00000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7 066,8</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7 066,8</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Подпрограмма </w:t>
            </w:r>
            <w:r>
              <w:rPr>
                <w:rFonts w:ascii="Times New Roman" w:hAnsi="Times New Roman"/>
                <w:sz w:val="20"/>
                <w:szCs w:val="20"/>
              </w:rPr>
              <w:t>«</w:t>
            </w:r>
            <w:r w:rsidRPr="00EA18E1">
              <w:rPr>
                <w:rFonts w:ascii="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08</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19 2 00 00000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7 066,8</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7 066,8</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08</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19 2 01 00000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7 066,8</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7 066,8</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обеспечение функций органов местного самоуправления городского округа</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08</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19 2 01 02040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7 066,8</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7 066,8</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08</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19 2 01 02040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7 066,8</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7 066,8</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выплаты персоналу государственных (муниципальных) органов</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08</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19 2 01 02040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7 066,8</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7 066,8</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Здравоохранение</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3 223,1</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3 223,1</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Другие вопросы в области здравоохранения</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3 223,1</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3 223,1</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Муниципальная программа </w:t>
            </w:r>
            <w:r>
              <w:rPr>
                <w:rFonts w:ascii="Times New Roman" w:hAnsi="Times New Roman"/>
                <w:sz w:val="20"/>
                <w:szCs w:val="20"/>
              </w:rPr>
              <w:t>«</w:t>
            </w:r>
            <w:r w:rsidRPr="00EA18E1">
              <w:rPr>
                <w:rFonts w:ascii="Times New Roman" w:hAnsi="Times New Roman"/>
                <w:sz w:val="20"/>
                <w:szCs w:val="20"/>
              </w:rPr>
              <w:t>Экологическая безопасность города Пыть-Яха</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12 0 00 00000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3 223,1</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3 223,1</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Подпрограмма </w:t>
            </w:r>
            <w:r>
              <w:rPr>
                <w:rFonts w:ascii="Times New Roman" w:hAnsi="Times New Roman"/>
                <w:sz w:val="20"/>
                <w:szCs w:val="20"/>
              </w:rPr>
              <w:t>«</w:t>
            </w:r>
            <w:r w:rsidRPr="00EA18E1">
              <w:rPr>
                <w:rFonts w:ascii="Times New Roman" w:hAnsi="Times New Roman"/>
                <w:sz w:val="20"/>
                <w:szCs w:val="20"/>
              </w:rPr>
              <w:t>Организация противоэпидемиологических мероприятий</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12 3 00 00000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3 223,1</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3 223,1</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12 3 01 00000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3 223,1</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3 223,1</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12 3 01 84280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3 223,1</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3 223,1</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12 3 01 84280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34,0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выплаты персоналу государственных (муниципальных) органов</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12 3 01 84280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34,0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Закупка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12 3 01 84280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3 189,1</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3 189,1</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09</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12 3 01 84280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3 189,1</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3 189,1</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Социальная политика</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122 959,8</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118 063,7</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Пенсионное обеспечение</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8 511,3</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8 511,3</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Муниципальная программа </w:t>
            </w:r>
            <w:r>
              <w:rPr>
                <w:rFonts w:ascii="Times New Roman" w:hAnsi="Times New Roman"/>
                <w:sz w:val="20"/>
                <w:szCs w:val="20"/>
              </w:rPr>
              <w:t>«</w:t>
            </w:r>
            <w:r w:rsidRPr="00EA18E1">
              <w:rPr>
                <w:rFonts w:ascii="Times New Roman" w:hAnsi="Times New Roman"/>
                <w:sz w:val="20"/>
                <w:szCs w:val="20"/>
              </w:rPr>
              <w:t>Социальное и демографическое развитие города Пыть-Яха</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02 0 00 00000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8 511,3</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8 511,3</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Подпрограмма </w:t>
            </w:r>
            <w:r>
              <w:rPr>
                <w:rFonts w:ascii="Times New Roman" w:hAnsi="Times New Roman"/>
                <w:sz w:val="20"/>
                <w:szCs w:val="20"/>
              </w:rPr>
              <w:t>«</w:t>
            </w:r>
            <w:r w:rsidRPr="00EA18E1">
              <w:rPr>
                <w:rFonts w:ascii="Times New Roman" w:hAnsi="Times New Roman"/>
                <w:sz w:val="20"/>
                <w:szCs w:val="20"/>
              </w:rPr>
              <w:t>Развитие мер социальной поддержки отдельных категорий граждан</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02 2 00 00000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8 511,3</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8 511,3</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Повышение уровня материального обеспечения граждан</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02 2 01 00000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8 511,3</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8 511,3</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Пенсии за выслугу лет</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02 2 01 71010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8 511,3</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8 511,3</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Социальное обеспечение и иные выплаты населению</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02 2 01 71010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300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8 511,3</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8 511,3</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Социальные выплаты гражданам, кроме публичных нормативных социальных выплат</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02 2 01 71010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320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8 511,3</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8 511,3</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Социальное обеспечение населения</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13 140,3</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13 140,3</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Муниципальная программа </w:t>
            </w:r>
            <w:r>
              <w:rPr>
                <w:rFonts w:ascii="Times New Roman" w:hAnsi="Times New Roman"/>
                <w:sz w:val="20"/>
                <w:szCs w:val="20"/>
              </w:rPr>
              <w:t>«</w:t>
            </w:r>
            <w:r w:rsidRPr="00EA18E1">
              <w:rPr>
                <w:rFonts w:ascii="Times New Roman" w:hAnsi="Times New Roman"/>
                <w:sz w:val="20"/>
                <w:szCs w:val="20"/>
              </w:rPr>
              <w:t>Социальное и демографическое развитие города Пыть-Яха</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02 0 00 00000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926,0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926,0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Подпрограмма </w:t>
            </w:r>
            <w:r>
              <w:rPr>
                <w:rFonts w:ascii="Times New Roman" w:hAnsi="Times New Roman"/>
                <w:sz w:val="20"/>
                <w:szCs w:val="20"/>
              </w:rPr>
              <w:t>«</w:t>
            </w:r>
            <w:r w:rsidRPr="00EA18E1">
              <w:rPr>
                <w:rFonts w:ascii="Times New Roman" w:hAnsi="Times New Roman"/>
                <w:sz w:val="20"/>
                <w:szCs w:val="20"/>
              </w:rPr>
              <w:t>Развитие мер социальной поддержки отдельных категорий граждан</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02 2 00 00000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926,0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926,0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Повышение уровня материального обеспечения граждан</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02 2 01 00000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736,0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736,0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Денежные выплаты почетным гражданам города Пыть-Яха</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02 2 01 72010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736,0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736,0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Социальное обеспечение и иные выплаты населению</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02 2 01 72010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300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736,0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736,0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Публичные нормативные социальные выплаты гражданам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02 2 01 72010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310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736,0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736,0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Реализация социальных гарантий отдельных категорий граждан</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02 2 02 00000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190,0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190,0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02 2 02 72040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190,0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190,0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Социальное обеспечение и иные выплаты населению</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02 2 02 72040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300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190,0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190,0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Публичные нормативные социальные выплаты гражданам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02 2 02 72040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310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190,0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190,0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Муниципальная программа </w:t>
            </w:r>
            <w:r>
              <w:rPr>
                <w:rFonts w:ascii="Times New Roman" w:hAnsi="Times New Roman"/>
                <w:sz w:val="20"/>
                <w:szCs w:val="20"/>
              </w:rPr>
              <w:t>«</w:t>
            </w:r>
            <w:r w:rsidRPr="00EA18E1">
              <w:rPr>
                <w:rFonts w:ascii="Times New Roman" w:hAnsi="Times New Roman"/>
                <w:sz w:val="20"/>
                <w:szCs w:val="20"/>
              </w:rPr>
              <w:t>Развитие жилищной сферы в городе Пыть-Яхе</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07 0 00 00000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12 214,3</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12 214,3</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Подпрограмма </w:t>
            </w:r>
            <w:r>
              <w:rPr>
                <w:rFonts w:ascii="Times New Roman" w:hAnsi="Times New Roman"/>
                <w:sz w:val="20"/>
                <w:szCs w:val="20"/>
              </w:rPr>
              <w:t>«</w:t>
            </w:r>
            <w:r w:rsidRPr="00EA18E1">
              <w:rPr>
                <w:rFonts w:ascii="Times New Roman" w:hAnsi="Times New Roman"/>
                <w:sz w:val="20"/>
                <w:szCs w:val="20"/>
              </w:rPr>
              <w:t>Обеспечение мерами государственной поддержки по улучшению жилищных условий отдельных категорий граждан</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07 2 00 00000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12 214,3</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12 214,3</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07 2 01 00000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12 214,3</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12 214,3</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Pr>
                <w:rFonts w:ascii="Times New Roman" w:hAnsi="Times New Roman"/>
                <w:sz w:val="20"/>
                <w:szCs w:val="20"/>
              </w:rPr>
              <w:t>«</w:t>
            </w:r>
            <w:r w:rsidRPr="00EA18E1">
              <w:rPr>
                <w:rFonts w:ascii="Times New Roman" w:hAnsi="Times New Roman"/>
                <w:sz w:val="20"/>
                <w:szCs w:val="20"/>
              </w:rPr>
              <w:t>О ветеранах</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07 2 01 51350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9 780,2</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9 780,2</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Социальное обеспечение и иные выплаты населению</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07 2 01 51350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300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9 780,2</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9 780,2</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Социальные выплаты гражданам, кроме публичных нормативных социальных выплат</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07 2 01 51350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320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9 780,2</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9 780,2</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Pr>
                <w:rFonts w:ascii="Times New Roman" w:hAnsi="Times New Roman"/>
                <w:sz w:val="20"/>
                <w:szCs w:val="20"/>
              </w:rPr>
              <w:t>«</w:t>
            </w:r>
            <w:r w:rsidRPr="00EA18E1">
              <w:rPr>
                <w:rFonts w:ascii="Times New Roman" w:hAnsi="Times New Roman"/>
                <w:sz w:val="20"/>
                <w:szCs w:val="20"/>
              </w:rPr>
              <w:t>О социальной защите инвалидов в Российской Федерации</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07 2 01 51760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2 434,1</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2 434,1</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Социальное обеспечение и иные выплаты населению</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07 2 01 51760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300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2 434,1</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2 434,1</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Социальные выплаты гражданам, кроме публичных нормативных социальных выплат</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07 2 01 51760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320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2 434,1</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2 434,1</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Охрана семьи и детства</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85 935,7</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81 039,6</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Муниципальная программа </w:t>
            </w:r>
            <w:r>
              <w:rPr>
                <w:rFonts w:ascii="Times New Roman" w:hAnsi="Times New Roman"/>
                <w:sz w:val="20"/>
                <w:szCs w:val="20"/>
              </w:rPr>
              <w:t>«</w:t>
            </w:r>
            <w:r w:rsidRPr="00EA18E1">
              <w:rPr>
                <w:rFonts w:ascii="Times New Roman" w:hAnsi="Times New Roman"/>
                <w:sz w:val="20"/>
                <w:szCs w:val="20"/>
              </w:rPr>
              <w:t>Развитие образования в городе Пыть-Яхе</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01 0 00 00000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24 891,0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24 891,0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Подпрограмма </w:t>
            </w:r>
            <w:r>
              <w:rPr>
                <w:rFonts w:ascii="Times New Roman" w:hAnsi="Times New Roman"/>
                <w:sz w:val="20"/>
                <w:szCs w:val="20"/>
              </w:rPr>
              <w:t>«</w:t>
            </w:r>
            <w:r w:rsidRPr="00EA18E1">
              <w:rPr>
                <w:rFonts w:ascii="Times New Roman" w:hAnsi="Times New Roman"/>
                <w:sz w:val="20"/>
                <w:szCs w:val="20"/>
              </w:rPr>
              <w:t>Ресурсное обеспечение в сфере образования, науки и молодежной политики</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01 4 00 00000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24 891,0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24 891,0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01 4 01 00000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24 891,0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24 891,0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01 4 01 84050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24 891,0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24 891,0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Социальное обеспечение и иные выплаты населению</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01 4 01 84050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300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24 891,0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24 891,0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Социальные выплаты гражданам, кроме публичных нормативных социальных выплат</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01 4 01 84050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320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24 891,0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24 891,0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Муниципальная программа </w:t>
            </w:r>
            <w:r>
              <w:rPr>
                <w:rFonts w:ascii="Times New Roman" w:hAnsi="Times New Roman"/>
                <w:sz w:val="20"/>
                <w:szCs w:val="20"/>
              </w:rPr>
              <w:t>«</w:t>
            </w:r>
            <w:r w:rsidRPr="00EA18E1">
              <w:rPr>
                <w:rFonts w:ascii="Times New Roman" w:hAnsi="Times New Roman"/>
                <w:sz w:val="20"/>
                <w:szCs w:val="20"/>
              </w:rPr>
              <w:t>Социальное и демографическое развитие города Пыть-Яха</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02 0 00 00000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53 217,4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48 349,5</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Подпрограмма </w:t>
            </w:r>
            <w:r>
              <w:rPr>
                <w:rFonts w:ascii="Times New Roman" w:hAnsi="Times New Roman"/>
                <w:sz w:val="20"/>
                <w:szCs w:val="20"/>
              </w:rPr>
              <w:t>«</w:t>
            </w:r>
            <w:r w:rsidRPr="00EA18E1">
              <w:rPr>
                <w:rFonts w:ascii="Times New Roman" w:hAnsi="Times New Roman"/>
                <w:sz w:val="20"/>
                <w:szCs w:val="20"/>
              </w:rPr>
              <w:t>Поддержка семьи, материнства и детства</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02 1 00 00000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53 217,4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48 349,5</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02 1 01 00000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53 217,4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48 349,5</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02 1 01 84060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29 497,7</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28 583,1</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Закупка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02 1 01 84060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914,6</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02 1 01 84060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914,6</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0,0</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Социальное обеспечение и иные выплаты населению</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02 1 01 84060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300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28 583,1</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28 583,1</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Социальные выплаты гражданам, кроме публичных нормативных социальных выплат</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02 1 01 84060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320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28 583,1</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28 583,1</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02 1 01 84310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23 719,7</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19 766,4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Капитальные вложения в объекты государственной (муниципальной) собственности</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02 1 01 84310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400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23 719,7</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19 766,4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Бюджетные инвестиции</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02 1 01 84310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410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23 719,7</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19 766,4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Муниципальная программа </w:t>
            </w:r>
            <w:r>
              <w:rPr>
                <w:rFonts w:ascii="Times New Roman" w:hAnsi="Times New Roman"/>
                <w:sz w:val="20"/>
                <w:szCs w:val="20"/>
              </w:rPr>
              <w:t>«</w:t>
            </w:r>
            <w:r w:rsidRPr="00EA18E1">
              <w:rPr>
                <w:rFonts w:ascii="Times New Roman" w:hAnsi="Times New Roman"/>
                <w:sz w:val="20"/>
                <w:szCs w:val="20"/>
              </w:rPr>
              <w:t>Развитие жилищной сферы в городе Пыть-Яхе</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07 0 00 00000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7 827,3</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7 799,1</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Подпрограмма </w:t>
            </w:r>
            <w:r>
              <w:rPr>
                <w:rFonts w:ascii="Times New Roman" w:hAnsi="Times New Roman"/>
                <w:sz w:val="20"/>
                <w:szCs w:val="20"/>
              </w:rPr>
              <w:t>«</w:t>
            </w:r>
            <w:r w:rsidRPr="00EA18E1">
              <w:rPr>
                <w:rFonts w:ascii="Times New Roman" w:hAnsi="Times New Roman"/>
                <w:sz w:val="20"/>
                <w:szCs w:val="20"/>
              </w:rPr>
              <w:t>Обеспечение мерами государственной поддержки по улучшению жилищных условий отдельных категорий граждан</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07 2 00 00000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7 827,3</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7 799,1</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Обеспечение жильем молодых семей</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07 2 02 00000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7 827,3</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7 799,1</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Реализация мероприятий по обеспечению жильем молодых семей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 2 02 L4970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7 827,3</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7 799,1</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Социальное обеспечение и иные выплаты населению</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 2 02 L4970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300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7 827,3</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7 799,1</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Социальные выплаты гражданам, кроме публичных нормативных социальных выплат</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07 2 02 L4970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320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7 827,3</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7 799,1</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Другие вопросы в области социальной политики</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06</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15 372,5</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15 372,5</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Муниципальная программа </w:t>
            </w:r>
            <w:r>
              <w:rPr>
                <w:rFonts w:ascii="Times New Roman" w:hAnsi="Times New Roman"/>
                <w:sz w:val="20"/>
                <w:szCs w:val="20"/>
              </w:rPr>
              <w:t>«</w:t>
            </w:r>
            <w:r w:rsidRPr="00EA18E1">
              <w:rPr>
                <w:rFonts w:ascii="Times New Roman" w:hAnsi="Times New Roman"/>
                <w:sz w:val="20"/>
                <w:szCs w:val="20"/>
              </w:rPr>
              <w:t>Социальное и демографическое развитие города Пыть-Яха</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06</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02 0 00 00000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15 372,5</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15 372,5</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Подпрограмма </w:t>
            </w:r>
            <w:r>
              <w:rPr>
                <w:rFonts w:ascii="Times New Roman" w:hAnsi="Times New Roman"/>
                <w:sz w:val="20"/>
                <w:szCs w:val="20"/>
              </w:rPr>
              <w:t>«</w:t>
            </w:r>
            <w:r w:rsidRPr="00EA18E1">
              <w:rPr>
                <w:rFonts w:ascii="Times New Roman" w:hAnsi="Times New Roman"/>
                <w:sz w:val="20"/>
                <w:szCs w:val="20"/>
              </w:rPr>
              <w:t>Поддержка семьи, материнства и детства</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06</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02 1 00 00000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15 372,5</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15 372,5</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06</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02 1 01 00000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15 372,5</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15 372,5</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Осуществление деятельности по опеке и попечительству</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06</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02 1 01 84320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15 372,5</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15 372,5</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06</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02 1 01 84320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12 934,7</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12 934,7</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выплаты персоналу государственных (муниципальных) органов</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06</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02 1 01 84320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12 934,7</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12 934,7</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Закупка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06</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02 1 01 84320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1 628,4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1 628,4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06</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02 1 01 84320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1 628,4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1 628,4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06</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02 1 01 84320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809,4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809,4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06</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02 1 01 84320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630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809,4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809,4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Физическая культура и спорт</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157 034,6</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159 156,5</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Физическая культура</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111 305,9</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113 883,8</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Муниципальная программа </w:t>
            </w:r>
            <w:r>
              <w:rPr>
                <w:rFonts w:ascii="Times New Roman" w:hAnsi="Times New Roman"/>
                <w:sz w:val="20"/>
                <w:szCs w:val="20"/>
              </w:rPr>
              <w:t>«</w:t>
            </w:r>
            <w:r w:rsidRPr="00EA18E1">
              <w:rPr>
                <w:rFonts w:ascii="Times New Roman" w:hAnsi="Times New Roman"/>
                <w:sz w:val="20"/>
                <w:szCs w:val="20"/>
              </w:rPr>
              <w:t>Развитие физической культуры и спорта в городе Пыть-Яхе</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04 0 00 00000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111 305,9</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113 883,8</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Подпрограмма </w:t>
            </w:r>
            <w:r>
              <w:rPr>
                <w:rFonts w:ascii="Times New Roman" w:hAnsi="Times New Roman"/>
                <w:sz w:val="20"/>
                <w:szCs w:val="20"/>
              </w:rPr>
              <w:t>«</w:t>
            </w:r>
            <w:r w:rsidRPr="00EA18E1">
              <w:rPr>
                <w:rFonts w:ascii="Times New Roman" w:hAnsi="Times New Roman"/>
                <w:sz w:val="20"/>
                <w:szCs w:val="20"/>
              </w:rPr>
              <w:t>Развитие спорта высших достижений и системы подготовки спортивного резерва</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04 2 00 00000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111 305,9</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113 883,8</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Организация и проведение официальных спортивных мероприятий</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04 2 02 00000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210,4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210,4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обеспечение деятельности (оказание услуг) муниципальных учреждений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04 2 02 00590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210,4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210,4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04 2 02 00590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210,4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210,4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Субсидии бюджетным учреждениям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04 2 02 00590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610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210,4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210,4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Обеспечение участия спортивных сборных команд в официальных спортивных мероприятиях</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04 2 03 00000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2 914,6</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2 914,6</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обеспечение деятельности (оказание услуг) муниципальных учреждений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04 2 03 00590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2 914,6</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2 914,6</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04 2 03 00590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2 914,6</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2 914,6</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Субсидии бюджетным учреждениям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04 2 03 00590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610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2 914,6</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2 914,6</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04 2 04 00000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90 070,3</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90 290,5</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обеспечение деятельности (оказание услуг) муниципальных учреждений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04 2 04 00590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90 070,3</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90 290,5</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04 2 04 00590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90 070,3</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90 290,5</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Субсидии бюджетным учреждениям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04 2 04 00590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610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90 070,3</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90 290,5</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04 2 05 00000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13 265,8</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13 265,8</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обеспечение деятельности (оказание услуг) муниципальных учреждений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04 2 05 00590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13 265,8</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13 265,8</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04 2 05 00590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13 265,8</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13 265,8</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Субсидии бюджетным учреждениям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04 2 05 00590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610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13 265,8</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13 265,8</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04 2 06 00000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4 844,8</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7 202,5</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04 2 06 82110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4 602,5</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6 842,3</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04 2 06 82110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4 602,5</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6 842,3</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Субсидии бюджетным учреждениям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04 2 06 82110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610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4 602,5</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6 842,3</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 2 06 S2110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242,3</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360,2</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 2 06 S2110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242,3</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360,2</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Субсидии бюджетным учреждениям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 2 06 S2110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610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242,3</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360,2</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Массовый спорт</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39 681,3</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39 160,8</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Муниципальная программа </w:t>
            </w:r>
            <w:r>
              <w:rPr>
                <w:rFonts w:ascii="Times New Roman" w:hAnsi="Times New Roman"/>
                <w:sz w:val="20"/>
                <w:szCs w:val="20"/>
              </w:rPr>
              <w:t>«</w:t>
            </w:r>
            <w:r w:rsidRPr="00EA18E1">
              <w:rPr>
                <w:rFonts w:ascii="Times New Roman" w:hAnsi="Times New Roman"/>
                <w:sz w:val="20"/>
                <w:szCs w:val="20"/>
              </w:rPr>
              <w:t>Развитие физической культуры и спорта в городе Пыть-Яхе</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04 0 00 00000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39 681,3</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39 160,8</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Подпрограмма </w:t>
            </w:r>
            <w:r>
              <w:rPr>
                <w:rFonts w:ascii="Times New Roman" w:hAnsi="Times New Roman"/>
                <w:sz w:val="20"/>
                <w:szCs w:val="20"/>
              </w:rPr>
              <w:t>«</w:t>
            </w:r>
            <w:r w:rsidRPr="00EA18E1">
              <w:rPr>
                <w:rFonts w:ascii="Times New Roman" w:hAnsi="Times New Roman"/>
                <w:sz w:val="20"/>
                <w:szCs w:val="20"/>
              </w:rPr>
              <w:t>Развитие физической культуры, массового и детского-юношеского спорта</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04 1 00 00000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39 681,3</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39 160,8</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Организация и проведение физкультурных (физкультурно-оздоровительных) мероприятий</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04 1 02 00000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930,1</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930,1</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обеспечение деятельности (оказание услуг) муниципальных учреждений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04 1 02 00590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930,1</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930,1</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04 1 02 00590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930,1</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930,1</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Субсидии автономным учреждениям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04 1 02 00590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620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930,1</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930,1</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Обеспечение участия в официальных физкультурных (физкультурно-оздоровительных) мероприятиях</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04 1 03 00000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1 249,9</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1 249,9</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обеспечение деятельности (оказание услуг) муниципальных учреждений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04 1 03 00590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1 249,9</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1 249,9</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04 1 03 00590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1 249,9</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1 249,9</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Субсидии автономным учреждениям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04 1 03 00590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620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1 249,9</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1 249,9</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04 1 04 00000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33 925,1</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33 987,9</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обеспечение деятельности (оказание услуг) муниципальных учреждений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04 1 04 00590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33 925,1</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33 987,9</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04 1 04 00590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33 925,1</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33 987,9</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Субсидии автономным учреждениям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04 1 04 00590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620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33 925,1</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33 987,9</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04 1 05 00000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2 256,3</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2 256,3</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обеспечение деятельности (оказание услуг) муниципальных учреждений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04 1 05 00590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2 256,3</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2 256,3</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04 1 05 00590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2 256,3</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2 256,3</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Субсидии автономным учреждениям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04 1 05 00590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620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2 256,3</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2 256,3</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Укрепление материально-технической базы учреждений спорта. Развитие сети спортивных объектов шаговой доступности</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04 1 06 00000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960,5</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377,2</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Развитие сети спортивных объектов шаговой доступности</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04 1 06 82130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912,4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358,3</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04 1 06 82130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912,4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358,3</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Субсидии автономным учреждениям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04 1 06 82130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620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912,4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358,3</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Развитие сети спортивных объектов шаговой доступности за счет средств бюджета города</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 1 06 S2130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48,1</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18,9</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 1 06 S2130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48,1</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18,9</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Субсидии автономным учреждениям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 1 06 S2130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620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48,1</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18,9</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Региональный проект </w:t>
            </w:r>
            <w:r>
              <w:rPr>
                <w:rFonts w:ascii="Times New Roman" w:hAnsi="Times New Roman"/>
                <w:sz w:val="20"/>
                <w:szCs w:val="20"/>
              </w:rPr>
              <w:t>«</w:t>
            </w:r>
            <w:r w:rsidRPr="00EA18E1">
              <w:rPr>
                <w:rFonts w:ascii="Times New Roman" w:hAnsi="Times New Roman"/>
                <w:sz w:val="20"/>
                <w:szCs w:val="20"/>
              </w:rPr>
              <w:t>Спорт-норма жизни</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 1 P5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359,4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359,4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обеспечение деятельности (оказание услуг) муниципальных учреждений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 1 P5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359,4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359,4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 1 P5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359,4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359,4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Субсидии автономным учреждениям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 1 P5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620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359,4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359,4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Спорт высших достижений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398,0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462,5</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Муниципальная программа </w:t>
            </w:r>
            <w:r>
              <w:rPr>
                <w:rFonts w:ascii="Times New Roman" w:hAnsi="Times New Roman"/>
                <w:sz w:val="20"/>
                <w:szCs w:val="20"/>
              </w:rPr>
              <w:t>«</w:t>
            </w:r>
            <w:r w:rsidRPr="00EA18E1">
              <w:rPr>
                <w:rFonts w:ascii="Times New Roman" w:hAnsi="Times New Roman"/>
                <w:sz w:val="20"/>
                <w:szCs w:val="20"/>
              </w:rPr>
              <w:t>Развитие физической культуры и спорта в городе Пыть-Яхе</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04 0 00 00000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398,0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462,5</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Подпрограмма </w:t>
            </w:r>
            <w:r>
              <w:rPr>
                <w:rFonts w:ascii="Times New Roman" w:hAnsi="Times New Roman"/>
                <w:sz w:val="20"/>
                <w:szCs w:val="20"/>
              </w:rPr>
              <w:t>«</w:t>
            </w:r>
            <w:r w:rsidRPr="00EA18E1">
              <w:rPr>
                <w:rFonts w:ascii="Times New Roman" w:hAnsi="Times New Roman"/>
                <w:sz w:val="20"/>
                <w:szCs w:val="20"/>
              </w:rPr>
              <w:t>Развитие спорта высших достижений и системы подготовки спортивного резерва</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04 2 00 00000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398,0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462,5</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Региональный проект </w:t>
            </w:r>
            <w:r>
              <w:rPr>
                <w:rFonts w:ascii="Times New Roman" w:hAnsi="Times New Roman"/>
                <w:sz w:val="20"/>
                <w:szCs w:val="20"/>
              </w:rPr>
              <w:t>«</w:t>
            </w:r>
            <w:r w:rsidRPr="00EA18E1">
              <w:rPr>
                <w:rFonts w:ascii="Times New Roman" w:hAnsi="Times New Roman"/>
                <w:sz w:val="20"/>
                <w:szCs w:val="20"/>
              </w:rPr>
              <w:t>Спорт-норма жизни</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 2 P5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398,0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462,5</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 2 P5 50810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398,0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462,5</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 2 P5 50810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398,0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462,5</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Субсидии бюджетным учреждениям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03</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04 2 P5 50810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610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398,0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462,5</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Другие вопросы в области физической культуры и спорта</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5 649,4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5 649,4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Муниципальная программа </w:t>
            </w:r>
            <w:r>
              <w:rPr>
                <w:rFonts w:ascii="Times New Roman" w:hAnsi="Times New Roman"/>
                <w:sz w:val="20"/>
                <w:szCs w:val="20"/>
              </w:rPr>
              <w:t>«</w:t>
            </w:r>
            <w:r w:rsidRPr="00EA18E1">
              <w:rPr>
                <w:rFonts w:ascii="Times New Roman" w:hAnsi="Times New Roman"/>
                <w:sz w:val="20"/>
                <w:szCs w:val="20"/>
              </w:rPr>
              <w:t>Развитие муниципальной службы в городе Пыть-Яхе</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19 0 00 00000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5 649,4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5 649,4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Подпрограмма </w:t>
            </w:r>
            <w:r>
              <w:rPr>
                <w:rFonts w:ascii="Times New Roman" w:hAnsi="Times New Roman"/>
                <w:sz w:val="20"/>
                <w:szCs w:val="20"/>
              </w:rPr>
              <w:t>«</w:t>
            </w:r>
            <w:r w:rsidRPr="00EA18E1">
              <w:rPr>
                <w:rFonts w:ascii="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19 2 00 00000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5 649,4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5 649,4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19 2 01 00000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5 649,4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5 649,4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обеспечение функций органов местного самоуправления городского округа</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19 2 01 02040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5 649,4</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5 649,4</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19 2 01 02040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5 644,6</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5 644,6</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выплаты персоналу государственных (муниципальных) органов</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19 2 01 02040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5 644,6</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5 644,6</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Закупка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19 2 01 02040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4,8</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4,8</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11</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05</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19 2 01 02040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240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4,8</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4,8</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Средства массовой информации</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31 493,2</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31 505,3</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Телевидение и радиовещание</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24 078,0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24 090,1</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Муниципальная программа </w:t>
            </w:r>
            <w:r>
              <w:rPr>
                <w:rFonts w:ascii="Times New Roman" w:hAnsi="Times New Roman"/>
                <w:sz w:val="20"/>
                <w:szCs w:val="20"/>
              </w:rPr>
              <w:t>«</w:t>
            </w:r>
            <w:r w:rsidRPr="00EA18E1">
              <w:rPr>
                <w:rFonts w:ascii="Times New Roman" w:hAnsi="Times New Roman"/>
                <w:sz w:val="20"/>
                <w:szCs w:val="20"/>
              </w:rPr>
              <w:t>Развитие гражданского общества в городе Пыть-Яхе</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17 0 00 00000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24 078,0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24 090,1</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Подпрограмма </w:t>
            </w:r>
            <w:r>
              <w:rPr>
                <w:rFonts w:ascii="Times New Roman" w:hAnsi="Times New Roman"/>
                <w:sz w:val="20"/>
                <w:szCs w:val="20"/>
              </w:rPr>
              <w:t>«</w:t>
            </w:r>
            <w:r w:rsidRPr="00EA18E1">
              <w:rPr>
                <w:rFonts w:ascii="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Пыть-Ях</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17 2 00 00000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24 078,0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24 090,1</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Организация функционирования телерадиовещания</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17 2 02 00000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24 078,0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24 090,1</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обеспечение деятельности (оказание услуг) муниципальных учреждений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17 2 02 00590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24 078,0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24 090,1</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17 2 02 00590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24 078,0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24 090,1</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Субсидии автономным учреждениям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01</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17 2 02 00590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620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24 078,0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24 090,1</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Периодическая печать и издательства</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7 415,2</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7 415,2</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Муниципальная программа </w:t>
            </w:r>
            <w:r>
              <w:rPr>
                <w:rFonts w:ascii="Times New Roman" w:hAnsi="Times New Roman"/>
                <w:sz w:val="20"/>
                <w:szCs w:val="20"/>
              </w:rPr>
              <w:t>«</w:t>
            </w:r>
            <w:r w:rsidRPr="00EA18E1">
              <w:rPr>
                <w:rFonts w:ascii="Times New Roman" w:hAnsi="Times New Roman"/>
                <w:sz w:val="20"/>
                <w:szCs w:val="20"/>
              </w:rPr>
              <w:t>Развитие гражданского общества в городе Пыть-Яхе</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17 0 00 00000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7 415,2</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7 415,2</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Подпрограмма </w:t>
            </w:r>
            <w:r>
              <w:rPr>
                <w:rFonts w:ascii="Times New Roman" w:hAnsi="Times New Roman"/>
                <w:sz w:val="20"/>
                <w:szCs w:val="20"/>
              </w:rPr>
              <w:t>«</w:t>
            </w:r>
            <w:r w:rsidRPr="00EA18E1">
              <w:rPr>
                <w:rFonts w:ascii="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Пыть-Ях</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17 2 00 00000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7 415,2</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7 415,2</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 xml:space="preserve">Основное мероприятие </w:t>
            </w:r>
            <w:r>
              <w:rPr>
                <w:rFonts w:ascii="Times New Roman" w:hAnsi="Times New Roman"/>
                <w:sz w:val="20"/>
                <w:szCs w:val="20"/>
              </w:rPr>
              <w:t>«</w:t>
            </w:r>
            <w:r w:rsidRPr="00EA18E1">
              <w:rPr>
                <w:rFonts w:ascii="Times New Roman" w:hAnsi="Times New Roman"/>
                <w:sz w:val="20"/>
                <w:szCs w:val="20"/>
              </w:rPr>
              <w:t xml:space="preserve">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w:t>
            </w:r>
            <w:r>
              <w:rPr>
                <w:rFonts w:ascii="Times New Roman" w:hAnsi="Times New Roman"/>
                <w:sz w:val="20"/>
                <w:szCs w:val="20"/>
              </w:rPr>
              <w:t>«</w:t>
            </w:r>
            <w:r w:rsidRPr="00EA18E1">
              <w:rPr>
                <w:rFonts w:ascii="Times New Roman" w:hAnsi="Times New Roman"/>
                <w:sz w:val="20"/>
                <w:szCs w:val="20"/>
              </w:rPr>
              <w:t>Новая Северная газета</w:t>
            </w:r>
            <w:r>
              <w:rPr>
                <w:rFonts w:ascii="Times New Roman" w:hAnsi="Times New Roman"/>
                <w:sz w:val="20"/>
                <w:szCs w:val="20"/>
              </w:rPr>
              <w:t>»</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17 2 03 00000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7 415,2</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7 415,2</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Расходы на обеспечение деятельности (оказание услуг) муниципальных учреждений</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17 2 03 00590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7 415,2</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7 415,2</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17 2 03 00590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600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7 415,2</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7 415,2</w:t>
            </w:r>
          </w:p>
        </w:tc>
      </w:tr>
      <w:tr w:rsidR="00EB328B" w:rsidRPr="00BF69FA" w:rsidTr="00EA18E1">
        <w:trPr>
          <w:cantSplit/>
          <w:trHeight w:val="20"/>
        </w:trPr>
        <w:tc>
          <w:tcPr>
            <w:tcW w:w="3132" w:type="pct"/>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Субсидии автономным учреждениям</w:t>
            </w:r>
          </w:p>
        </w:tc>
        <w:tc>
          <w:tcPr>
            <w:tcW w:w="17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12</w:t>
            </w:r>
          </w:p>
        </w:tc>
        <w:tc>
          <w:tcPr>
            <w:tcW w:w="188"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02</w:t>
            </w:r>
          </w:p>
        </w:tc>
        <w:tc>
          <w:tcPr>
            <w:tcW w:w="500"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17 2 03 00590</w:t>
            </w:r>
          </w:p>
        </w:tc>
        <w:tc>
          <w:tcPr>
            <w:tcW w:w="211" w:type="pct"/>
            <w:noWrap/>
            <w:vAlign w:val="bottom"/>
          </w:tcPr>
          <w:p w:rsidR="00EB328B" w:rsidRPr="00EA18E1" w:rsidRDefault="00EB328B" w:rsidP="00EA18E1">
            <w:pPr>
              <w:spacing w:after="0" w:line="240" w:lineRule="auto"/>
              <w:jc w:val="center"/>
              <w:rPr>
                <w:rFonts w:ascii="Times New Roman" w:hAnsi="Times New Roman"/>
                <w:sz w:val="20"/>
                <w:szCs w:val="20"/>
              </w:rPr>
            </w:pPr>
            <w:r w:rsidRPr="00EA18E1">
              <w:rPr>
                <w:rFonts w:ascii="Times New Roman" w:hAnsi="Times New Roman"/>
                <w:sz w:val="20"/>
                <w:szCs w:val="20"/>
              </w:rPr>
              <w:t>620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7 415,2</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7 415,2</w:t>
            </w:r>
          </w:p>
        </w:tc>
      </w:tr>
      <w:tr w:rsidR="00EB328B" w:rsidRPr="00BF69FA" w:rsidTr="00EA18E1">
        <w:trPr>
          <w:cantSplit/>
          <w:trHeight w:val="20"/>
        </w:trPr>
        <w:tc>
          <w:tcPr>
            <w:tcW w:w="3132" w:type="pct"/>
            <w:noWrap/>
            <w:vAlign w:val="bottom"/>
          </w:tcPr>
          <w:p w:rsidR="00EB328B" w:rsidRPr="00EA18E1" w:rsidRDefault="00EB328B" w:rsidP="00EA18E1">
            <w:pPr>
              <w:spacing w:after="0" w:line="240" w:lineRule="auto"/>
              <w:rPr>
                <w:rFonts w:ascii="Times New Roman" w:hAnsi="Times New Roman"/>
                <w:sz w:val="20"/>
                <w:szCs w:val="20"/>
              </w:rPr>
            </w:pPr>
            <w:r w:rsidRPr="00EA18E1">
              <w:rPr>
                <w:rFonts w:ascii="Times New Roman" w:hAnsi="Times New Roman"/>
                <w:sz w:val="20"/>
                <w:szCs w:val="20"/>
              </w:rPr>
              <w:t>Всего</w:t>
            </w:r>
          </w:p>
        </w:tc>
        <w:tc>
          <w:tcPr>
            <w:tcW w:w="170" w:type="pct"/>
            <w:noWrap/>
            <w:vAlign w:val="bottom"/>
          </w:tcPr>
          <w:p w:rsidR="00EB328B" w:rsidRPr="00EA18E1" w:rsidRDefault="00EB328B" w:rsidP="00EA18E1">
            <w:pPr>
              <w:spacing w:after="0" w:line="240" w:lineRule="auto"/>
              <w:rPr>
                <w:rFonts w:ascii="Times New Roman" w:hAnsi="Times New Roman"/>
                <w:b/>
                <w:bCs/>
                <w:sz w:val="20"/>
                <w:szCs w:val="20"/>
              </w:rPr>
            </w:pPr>
            <w:r w:rsidRPr="00EA18E1">
              <w:rPr>
                <w:rFonts w:ascii="Times New Roman" w:hAnsi="Times New Roman"/>
                <w:b/>
                <w:bCs/>
                <w:sz w:val="20"/>
                <w:szCs w:val="20"/>
              </w:rPr>
              <w:t> </w:t>
            </w:r>
          </w:p>
        </w:tc>
        <w:tc>
          <w:tcPr>
            <w:tcW w:w="188" w:type="pct"/>
            <w:noWrap/>
            <w:vAlign w:val="bottom"/>
          </w:tcPr>
          <w:p w:rsidR="00EB328B" w:rsidRPr="00EA18E1" w:rsidRDefault="00EB328B" w:rsidP="00EA18E1">
            <w:pPr>
              <w:spacing w:after="0" w:line="240" w:lineRule="auto"/>
              <w:rPr>
                <w:rFonts w:ascii="Times New Roman" w:hAnsi="Times New Roman"/>
                <w:b/>
                <w:bCs/>
                <w:sz w:val="20"/>
                <w:szCs w:val="20"/>
              </w:rPr>
            </w:pPr>
            <w:r w:rsidRPr="00EA18E1">
              <w:rPr>
                <w:rFonts w:ascii="Times New Roman" w:hAnsi="Times New Roman"/>
                <w:b/>
                <w:bCs/>
                <w:sz w:val="20"/>
                <w:szCs w:val="20"/>
              </w:rPr>
              <w:t> </w:t>
            </w:r>
          </w:p>
        </w:tc>
        <w:tc>
          <w:tcPr>
            <w:tcW w:w="500" w:type="pct"/>
            <w:noWrap/>
            <w:vAlign w:val="bottom"/>
          </w:tcPr>
          <w:p w:rsidR="00EB328B" w:rsidRPr="00EA18E1" w:rsidRDefault="00EB328B" w:rsidP="00EA18E1">
            <w:pPr>
              <w:spacing w:after="0" w:line="240" w:lineRule="auto"/>
              <w:rPr>
                <w:rFonts w:ascii="Times New Roman" w:hAnsi="Times New Roman"/>
                <w:b/>
                <w:bCs/>
                <w:sz w:val="20"/>
                <w:szCs w:val="20"/>
              </w:rPr>
            </w:pPr>
            <w:r w:rsidRPr="00EA18E1">
              <w:rPr>
                <w:rFonts w:ascii="Times New Roman" w:hAnsi="Times New Roman"/>
                <w:b/>
                <w:bCs/>
                <w:sz w:val="20"/>
                <w:szCs w:val="20"/>
              </w:rPr>
              <w:t> </w:t>
            </w:r>
          </w:p>
        </w:tc>
        <w:tc>
          <w:tcPr>
            <w:tcW w:w="211" w:type="pct"/>
            <w:noWrap/>
            <w:vAlign w:val="bottom"/>
          </w:tcPr>
          <w:p w:rsidR="00EB328B" w:rsidRPr="00EA18E1" w:rsidRDefault="00EB328B" w:rsidP="00EA18E1">
            <w:pPr>
              <w:spacing w:after="0" w:line="240" w:lineRule="auto"/>
              <w:rPr>
                <w:rFonts w:ascii="Times New Roman" w:hAnsi="Times New Roman"/>
                <w:b/>
                <w:bCs/>
                <w:sz w:val="20"/>
                <w:szCs w:val="20"/>
              </w:rPr>
            </w:pPr>
            <w:r w:rsidRPr="00EA18E1">
              <w:rPr>
                <w:rFonts w:ascii="Times New Roman" w:hAnsi="Times New Roman"/>
                <w:b/>
                <w:bCs/>
                <w:sz w:val="20"/>
                <w:szCs w:val="20"/>
              </w:rPr>
              <w:t> </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3 455 368,0</w:t>
            </w:r>
          </w:p>
        </w:tc>
        <w:tc>
          <w:tcPr>
            <w:tcW w:w="400" w:type="pct"/>
            <w:noWrap/>
            <w:vAlign w:val="bottom"/>
          </w:tcPr>
          <w:p w:rsidR="00EB328B" w:rsidRPr="00EA18E1" w:rsidRDefault="00EB328B" w:rsidP="00EA18E1">
            <w:pPr>
              <w:spacing w:after="0" w:line="240" w:lineRule="auto"/>
              <w:jc w:val="right"/>
              <w:rPr>
                <w:rFonts w:ascii="Times New Roman" w:hAnsi="Times New Roman"/>
                <w:sz w:val="20"/>
                <w:szCs w:val="20"/>
              </w:rPr>
            </w:pPr>
            <w:r w:rsidRPr="00EA18E1">
              <w:rPr>
                <w:rFonts w:ascii="Times New Roman" w:hAnsi="Times New Roman"/>
                <w:sz w:val="20"/>
                <w:szCs w:val="20"/>
              </w:rPr>
              <w:t>3 470 614,7</w:t>
            </w:r>
          </w:p>
        </w:tc>
      </w:tr>
    </w:tbl>
    <w:p w:rsidR="00EB328B" w:rsidRDefault="00EB328B" w:rsidP="00EA18E1">
      <w:pPr>
        <w:spacing w:after="0" w:line="240" w:lineRule="auto"/>
        <w:jc w:val="right"/>
        <w:rPr>
          <w:rFonts w:ascii="Times New Roman" w:hAnsi="Times New Roman"/>
          <w:sz w:val="24"/>
          <w:szCs w:val="24"/>
        </w:rPr>
      </w:pPr>
    </w:p>
    <w:sectPr w:rsidR="00EB328B" w:rsidSect="005806D9">
      <w:headerReference w:type="default" r:id="rId6"/>
      <w:pgSz w:w="11906" w:h="16838"/>
      <w:pgMar w:top="567" w:right="851" w:bottom="567" w:left="851" w:header="283" w:footer="283" w:gutter="0"/>
      <w:pgNumType w:start="6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328B" w:rsidRDefault="00EB328B" w:rsidP="00E619A7">
      <w:pPr>
        <w:spacing w:after="0" w:line="240" w:lineRule="auto"/>
      </w:pPr>
      <w:r>
        <w:separator/>
      </w:r>
    </w:p>
  </w:endnote>
  <w:endnote w:type="continuationSeparator" w:id="0">
    <w:p w:rsidR="00EB328B" w:rsidRDefault="00EB328B" w:rsidP="00E619A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328B" w:rsidRDefault="00EB328B" w:rsidP="00E619A7">
      <w:pPr>
        <w:spacing w:after="0" w:line="240" w:lineRule="auto"/>
      </w:pPr>
      <w:r>
        <w:separator/>
      </w:r>
    </w:p>
  </w:footnote>
  <w:footnote w:type="continuationSeparator" w:id="0">
    <w:p w:rsidR="00EB328B" w:rsidRDefault="00EB328B" w:rsidP="00E619A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328B" w:rsidRPr="005806D9" w:rsidRDefault="00EB328B">
    <w:pPr>
      <w:pStyle w:val="Header"/>
      <w:jc w:val="right"/>
      <w:rPr>
        <w:rFonts w:ascii="Times New Roman" w:hAnsi="Times New Roman"/>
        <w:sz w:val="24"/>
        <w:szCs w:val="24"/>
      </w:rPr>
    </w:pPr>
    <w:r w:rsidRPr="005806D9">
      <w:rPr>
        <w:rFonts w:ascii="Times New Roman" w:hAnsi="Times New Roman"/>
        <w:sz w:val="24"/>
        <w:szCs w:val="24"/>
      </w:rPr>
      <w:fldChar w:fldCharType="begin"/>
    </w:r>
    <w:r w:rsidRPr="005806D9">
      <w:rPr>
        <w:rFonts w:ascii="Times New Roman" w:hAnsi="Times New Roman"/>
        <w:sz w:val="24"/>
        <w:szCs w:val="24"/>
      </w:rPr>
      <w:instrText>PAGE   \* MERGEFORMAT</w:instrText>
    </w:r>
    <w:r w:rsidRPr="005806D9">
      <w:rPr>
        <w:rFonts w:ascii="Times New Roman" w:hAnsi="Times New Roman"/>
        <w:sz w:val="24"/>
        <w:szCs w:val="24"/>
      </w:rPr>
      <w:fldChar w:fldCharType="separate"/>
    </w:r>
    <w:r>
      <w:rPr>
        <w:rFonts w:ascii="Times New Roman" w:hAnsi="Times New Roman"/>
        <w:noProof/>
        <w:sz w:val="24"/>
        <w:szCs w:val="24"/>
      </w:rPr>
      <w:t>62</w:t>
    </w:r>
    <w:r w:rsidRPr="005806D9">
      <w:rPr>
        <w:rFonts w:ascii="Times New Roman" w:hAnsi="Times New Roman"/>
        <w:sz w:val="24"/>
        <w:szCs w:val="24"/>
      </w:rPr>
      <w:fldChar w:fldCharType="end"/>
    </w:r>
  </w:p>
  <w:p w:rsidR="00EB328B" w:rsidRPr="005806D9" w:rsidRDefault="00EB328B">
    <w:pPr>
      <w:pStyle w:val="Header"/>
      <w:rPr>
        <w:rFonts w:ascii="Times New Roman" w:hAnsi="Times New Roman"/>
        <w:sz w:val="24"/>
        <w:szCs w:val="24"/>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E02FC"/>
    <w:rsid w:val="00020D8D"/>
    <w:rsid w:val="00030F12"/>
    <w:rsid w:val="000530F6"/>
    <w:rsid w:val="00071845"/>
    <w:rsid w:val="000C0C1B"/>
    <w:rsid w:val="000F5406"/>
    <w:rsid w:val="00120E3D"/>
    <w:rsid w:val="001B1B1D"/>
    <w:rsid w:val="00236CE2"/>
    <w:rsid w:val="00255EA7"/>
    <w:rsid w:val="00261843"/>
    <w:rsid w:val="0028749E"/>
    <w:rsid w:val="00291BD2"/>
    <w:rsid w:val="002B68CB"/>
    <w:rsid w:val="002F4E77"/>
    <w:rsid w:val="00351F2E"/>
    <w:rsid w:val="003767E2"/>
    <w:rsid w:val="003C069B"/>
    <w:rsid w:val="004357B8"/>
    <w:rsid w:val="004C5F0D"/>
    <w:rsid w:val="0055752D"/>
    <w:rsid w:val="00563E53"/>
    <w:rsid w:val="005806D9"/>
    <w:rsid w:val="005E77C0"/>
    <w:rsid w:val="00695993"/>
    <w:rsid w:val="00705F7A"/>
    <w:rsid w:val="00726A0B"/>
    <w:rsid w:val="008214ED"/>
    <w:rsid w:val="00842ACE"/>
    <w:rsid w:val="008E02FC"/>
    <w:rsid w:val="008E58D2"/>
    <w:rsid w:val="00923F92"/>
    <w:rsid w:val="009534DC"/>
    <w:rsid w:val="00973C90"/>
    <w:rsid w:val="009C4D53"/>
    <w:rsid w:val="00A403E3"/>
    <w:rsid w:val="00A612A7"/>
    <w:rsid w:val="00A90328"/>
    <w:rsid w:val="00AB4767"/>
    <w:rsid w:val="00BF69FA"/>
    <w:rsid w:val="00C66702"/>
    <w:rsid w:val="00C70B1A"/>
    <w:rsid w:val="00C75905"/>
    <w:rsid w:val="00CF3207"/>
    <w:rsid w:val="00D40128"/>
    <w:rsid w:val="00E619A7"/>
    <w:rsid w:val="00EA18E1"/>
    <w:rsid w:val="00EB328B"/>
    <w:rsid w:val="00F021B3"/>
    <w:rsid w:val="00F439D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58D2"/>
    <w:pPr>
      <w:spacing w:after="160" w:line="259"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rsid w:val="00255EA7"/>
    <w:rPr>
      <w:rFonts w:cs="Times New Roman"/>
      <w:color w:val="0563C1"/>
      <w:u w:val="single"/>
    </w:rPr>
  </w:style>
  <w:style w:type="character" w:styleId="FollowedHyperlink">
    <w:name w:val="FollowedHyperlink"/>
    <w:basedOn w:val="DefaultParagraphFont"/>
    <w:uiPriority w:val="99"/>
    <w:semiHidden/>
    <w:rsid w:val="00255EA7"/>
    <w:rPr>
      <w:rFonts w:cs="Times New Roman"/>
      <w:color w:val="954F72"/>
      <w:u w:val="single"/>
    </w:rPr>
  </w:style>
  <w:style w:type="paragraph" w:customStyle="1" w:styleId="xl64">
    <w:name w:val="xl64"/>
    <w:basedOn w:val="Normal"/>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Normal"/>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Normal"/>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Normal"/>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Normal"/>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Normal"/>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Normal"/>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Normal"/>
    <w:uiPriority w:val="99"/>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Normal"/>
    <w:uiPriority w:val="99"/>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Normal"/>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Normal"/>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Normal"/>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Normal"/>
    <w:uiPriority w:val="99"/>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Normal"/>
    <w:uiPriority w:val="99"/>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Normal"/>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Normal"/>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Normal"/>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Normal"/>
    <w:uiPriority w:val="99"/>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Normal"/>
    <w:uiPriority w:val="99"/>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Normal"/>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Header">
    <w:name w:val="header"/>
    <w:basedOn w:val="Normal"/>
    <w:link w:val="HeaderChar"/>
    <w:uiPriority w:val="99"/>
    <w:rsid w:val="00E619A7"/>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E619A7"/>
    <w:rPr>
      <w:rFonts w:cs="Times New Roman"/>
    </w:rPr>
  </w:style>
  <w:style w:type="paragraph" w:styleId="Footer">
    <w:name w:val="footer"/>
    <w:basedOn w:val="Normal"/>
    <w:link w:val="FooterChar"/>
    <w:uiPriority w:val="99"/>
    <w:rsid w:val="00E619A7"/>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E619A7"/>
    <w:rPr>
      <w:rFonts w:cs="Times New Roman"/>
    </w:rPr>
  </w:style>
  <w:style w:type="paragraph" w:customStyle="1" w:styleId="xl84">
    <w:name w:val="xl84"/>
    <w:basedOn w:val="Normal"/>
    <w:uiPriority w:val="99"/>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Normal"/>
    <w:uiPriority w:val="99"/>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Normal"/>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Normal"/>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paragraph" w:styleId="BalloonText">
    <w:name w:val="Balloon Text"/>
    <w:basedOn w:val="Normal"/>
    <w:link w:val="BalloonTextChar"/>
    <w:uiPriority w:val="99"/>
    <w:semiHidden/>
    <w:rsid w:val="00291BD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291BD2"/>
    <w:rPr>
      <w:rFonts w:ascii="Segoe UI" w:hAnsi="Segoe UI" w:cs="Segoe UI"/>
      <w:sz w:val="18"/>
      <w:szCs w:val="18"/>
    </w:rPr>
  </w:style>
  <w:style w:type="paragraph" w:customStyle="1" w:styleId="xl88">
    <w:name w:val="xl88"/>
    <w:basedOn w:val="Normal"/>
    <w:uiPriority w:val="99"/>
    <w:rsid w:val="00C75905"/>
    <w:pPr>
      <w:pBdr>
        <w:lef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89">
    <w:name w:val="xl89"/>
    <w:basedOn w:val="Normal"/>
    <w:uiPriority w:val="99"/>
    <w:rsid w:val="00C75905"/>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0">
    <w:name w:val="xl90"/>
    <w:basedOn w:val="Normal"/>
    <w:uiPriority w:val="99"/>
    <w:rsid w:val="00F021B3"/>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s>
</file>

<file path=word/webSettings.xml><?xml version="1.0" encoding="utf-8"?>
<w:webSettings xmlns:r="http://schemas.openxmlformats.org/officeDocument/2006/relationships" xmlns:w="http://schemas.openxmlformats.org/wordprocessingml/2006/main">
  <w:divs>
    <w:div w:id="720789368">
      <w:marLeft w:val="0"/>
      <w:marRight w:val="0"/>
      <w:marTop w:val="0"/>
      <w:marBottom w:val="0"/>
      <w:divBdr>
        <w:top w:val="none" w:sz="0" w:space="0" w:color="auto"/>
        <w:left w:val="none" w:sz="0" w:space="0" w:color="auto"/>
        <w:bottom w:val="none" w:sz="0" w:space="0" w:color="auto"/>
        <w:right w:val="none" w:sz="0" w:space="0" w:color="auto"/>
      </w:divBdr>
    </w:div>
    <w:div w:id="720789369">
      <w:marLeft w:val="0"/>
      <w:marRight w:val="0"/>
      <w:marTop w:val="0"/>
      <w:marBottom w:val="0"/>
      <w:divBdr>
        <w:top w:val="none" w:sz="0" w:space="0" w:color="auto"/>
        <w:left w:val="none" w:sz="0" w:space="0" w:color="auto"/>
        <w:bottom w:val="none" w:sz="0" w:space="0" w:color="auto"/>
        <w:right w:val="none" w:sz="0" w:space="0" w:color="auto"/>
      </w:divBdr>
    </w:div>
    <w:div w:id="720789370">
      <w:marLeft w:val="0"/>
      <w:marRight w:val="0"/>
      <w:marTop w:val="0"/>
      <w:marBottom w:val="0"/>
      <w:divBdr>
        <w:top w:val="none" w:sz="0" w:space="0" w:color="auto"/>
        <w:left w:val="none" w:sz="0" w:space="0" w:color="auto"/>
        <w:bottom w:val="none" w:sz="0" w:space="0" w:color="auto"/>
        <w:right w:val="none" w:sz="0" w:space="0" w:color="auto"/>
      </w:divBdr>
    </w:div>
    <w:div w:id="720789371">
      <w:marLeft w:val="0"/>
      <w:marRight w:val="0"/>
      <w:marTop w:val="0"/>
      <w:marBottom w:val="0"/>
      <w:divBdr>
        <w:top w:val="none" w:sz="0" w:space="0" w:color="auto"/>
        <w:left w:val="none" w:sz="0" w:space="0" w:color="auto"/>
        <w:bottom w:val="none" w:sz="0" w:space="0" w:color="auto"/>
        <w:right w:val="none" w:sz="0" w:space="0" w:color="auto"/>
      </w:divBdr>
    </w:div>
    <w:div w:id="720789372">
      <w:marLeft w:val="0"/>
      <w:marRight w:val="0"/>
      <w:marTop w:val="0"/>
      <w:marBottom w:val="0"/>
      <w:divBdr>
        <w:top w:val="none" w:sz="0" w:space="0" w:color="auto"/>
        <w:left w:val="none" w:sz="0" w:space="0" w:color="auto"/>
        <w:bottom w:val="none" w:sz="0" w:space="0" w:color="auto"/>
        <w:right w:val="none" w:sz="0" w:space="0" w:color="auto"/>
      </w:divBdr>
    </w:div>
    <w:div w:id="720789373">
      <w:marLeft w:val="0"/>
      <w:marRight w:val="0"/>
      <w:marTop w:val="0"/>
      <w:marBottom w:val="0"/>
      <w:divBdr>
        <w:top w:val="none" w:sz="0" w:space="0" w:color="auto"/>
        <w:left w:val="none" w:sz="0" w:space="0" w:color="auto"/>
        <w:bottom w:val="none" w:sz="0" w:space="0" w:color="auto"/>
        <w:right w:val="none" w:sz="0" w:space="0" w:color="auto"/>
      </w:divBdr>
    </w:div>
    <w:div w:id="720789374">
      <w:marLeft w:val="0"/>
      <w:marRight w:val="0"/>
      <w:marTop w:val="0"/>
      <w:marBottom w:val="0"/>
      <w:divBdr>
        <w:top w:val="none" w:sz="0" w:space="0" w:color="auto"/>
        <w:left w:val="none" w:sz="0" w:space="0" w:color="auto"/>
        <w:bottom w:val="none" w:sz="0" w:space="0" w:color="auto"/>
        <w:right w:val="none" w:sz="0" w:space="0" w:color="auto"/>
      </w:divBdr>
    </w:div>
    <w:div w:id="720789375">
      <w:marLeft w:val="0"/>
      <w:marRight w:val="0"/>
      <w:marTop w:val="0"/>
      <w:marBottom w:val="0"/>
      <w:divBdr>
        <w:top w:val="none" w:sz="0" w:space="0" w:color="auto"/>
        <w:left w:val="none" w:sz="0" w:space="0" w:color="auto"/>
        <w:bottom w:val="none" w:sz="0" w:space="0" w:color="auto"/>
        <w:right w:val="none" w:sz="0" w:space="0" w:color="auto"/>
      </w:divBdr>
    </w:div>
    <w:div w:id="720789376">
      <w:marLeft w:val="0"/>
      <w:marRight w:val="0"/>
      <w:marTop w:val="0"/>
      <w:marBottom w:val="0"/>
      <w:divBdr>
        <w:top w:val="none" w:sz="0" w:space="0" w:color="auto"/>
        <w:left w:val="none" w:sz="0" w:space="0" w:color="auto"/>
        <w:bottom w:val="none" w:sz="0" w:space="0" w:color="auto"/>
        <w:right w:val="none" w:sz="0" w:space="0" w:color="auto"/>
      </w:divBdr>
    </w:div>
    <w:div w:id="720789377">
      <w:marLeft w:val="0"/>
      <w:marRight w:val="0"/>
      <w:marTop w:val="0"/>
      <w:marBottom w:val="0"/>
      <w:divBdr>
        <w:top w:val="none" w:sz="0" w:space="0" w:color="auto"/>
        <w:left w:val="none" w:sz="0" w:space="0" w:color="auto"/>
        <w:bottom w:val="none" w:sz="0" w:space="0" w:color="auto"/>
        <w:right w:val="none" w:sz="0" w:space="0" w:color="auto"/>
      </w:divBdr>
    </w:div>
    <w:div w:id="720789378">
      <w:marLeft w:val="0"/>
      <w:marRight w:val="0"/>
      <w:marTop w:val="0"/>
      <w:marBottom w:val="0"/>
      <w:divBdr>
        <w:top w:val="none" w:sz="0" w:space="0" w:color="auto"/>
        <w:left w:val="none" w:sz="0" w:space="0" w:color="auto"/>
        <w:bottom w:val="none" w:sz="0" w:space="0" w:color="auto"/>
        <w:right w:val="none" w:sz="0" w:space="0" w:color="auto"/>
      </w:divBdr>
    </w:div>
    <w:div w:id="720789379">
      <w:marLeft w:val="0"/>
      <w:marRight w:val="0"/>
      <w:marTop w:val="0"/>
      <w:marBottom w:val="0"/>
      <w:divBdr>
        <w:top w:val="none" w:sz="0" w:space="0" w:color="auto"/>
        <w:left w:val="none" w:sz="0" w:space="0" w:color="auto"/>
        <w:bottom w:val="none" w:sz="0" w:space="0" w:color="auto"/>
        <w:right w:val="none" w:sz="0" w:space="0" w:color="auto"/>
      </w:divBdr>
    </w:div>
    <w:div w:id="720789380">
      <w:marLeft w:val="0"/>
      <w:marRight w:val="0"/>
      <w:marTop w:val="0"/>
      <w:marBottom w:val="0"/>
      <w:divBdr>
        <w:top w:val="none" w:sz="0" w:space="0" w:color="auto"/>
        <w:left w:val="none" w:sz="0" w:space="0" w:color="auto"/>
        <w:bottom w:val="none" w:sz="0" w:space="0" w:color="auto"/>
        <w:right w:val="none" w:sz="0" w:space="0" w:color="auto"/>
      </w:divBdr>
    </w:div>
    <w:div w:id="7207893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TotalTime>
  <Pages>4</Pages>
  <Words>17351</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user</cp:lastModifiedBy>
  <cp:revision>4</cp:revision>
  <cp:lastPrinted>2018-11-08T04:03:00Z</cp:lastPrinted>
  <dcterms:created xsi:type="dcterms:W3CDTF">2021-12-09T12:18:00Z</dcterms:created>
  <dcterms:modified xsi:type="dcterms:W3CDTF">2021-12-10T10:48:00Z</dcterms:modified>
</cp:coreProperties>
</file>